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10" w:rsidRPr="00376410" w:rsidRDefault="00376410" w:rsidP="00376410">
      <w:pPr>
        <w:ind w:left="1134" w:right="1103"/>
        <w:jc w:val="center"/>
        <w:rPr>
          <w:szCs w:val="26"/>
          <w:lang w:val="uk-UA"/>
        </w:rPr>
      </w:pPr>
      <w:r w:rsidRPr="00376410">
        <w:rPr>
          <w:color w:val="000000"/>
          <w:sz w:val="28"/>
          <w:szCs w:val="28"/>
          <w:lang w:val="uk-UA"/>
        </w:rPr>
        <w:t xml:space="preserve">Інформація щодо доступності об'єктів Черкаської служби зайнятості для </w:t>
      </w:r>
      <w:proofErr w:type="spellStart"/>
      <w:r w:rsidRPr="00376410">
        <w:rPr>
          <w:color w:val="000000"/>
          <w:sz w:val="28"/>
          <w:szCs w:val="28"/>
          <w:lang w:val="uk-UA"/>
        </w:rPr>
        <w:t>маломобільних</w:t>
      </w:r>
      <w:proofErr w:type="spellEnd"/>
      <w:r w:rsidRPr="00376410">
        <w:rPr>
          <w:color w:val="000000"/>
          <w:sz w:val="28"/>
          <w:szCs w:val="28"/>
          <w:lang w:val="uk-UA"/>
        </w:rPr>
        <w:t xml:space="preserve"> груп населення станом на 24.06.2020 року</w:t>
      </w:r>
    </w:p>
    <w:p w:rsidR="00376410" w:rsidRPr="00376410" w:rsidRDefault="00376410" w:rsidP="00376410">
      <w:pPr>
        <w:rPr>
          <w:szCs w:val="26"/>
          <w:lang w:val="uk-UA"/>
        </w:rPr>
      </w:pPr>
    </w:p>
    <w:tbl>
      <w:tblPr>
        <w:tblW w:w="159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0"/>
        <w:gridCol w:w="3338"/>
        <w:gridCol w:w="467"/>
        <w:gridCol w:w="468"/>
        <w:gridCol w:w="468"/>
        <w:gridCol w:w="440"/>
        <w:gridCol w:w="425"/>
        <w:gridCol w:w="425"/>
        <w:gridCol w:w="425"/>
        <w:gridCol w:w="468"/>
        <w:gridCol w:w="383"/>
        <w:gridCol w:w="425"/>
        <w:gridCol w:w="468"/>
        <w:gridCol w:w="468"/>
        <w:gridCol w:w="468"/>
        <w:gridCol w:w="468"/>
        <w:gridCol w:w="468"/>
        <w:gridCol w:w="353"/>
        <w:gridCol w:w="468"/>
        <w:gridCol w:w="383"/>
        <w:gridCol w:w="567"/>
        <w:gridCol w:w="3118"/>
        <w:gridCol w:w="491"/>
      </w:tblGrid>
      <w:tr w:rsidR="00376410" w:rsidRPr="00376410" w:rsidTr="00973F62">
        <w:trPr>
          <w:trHeight w:val="103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ind w:left="-108" w:right="-4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7641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376410" w:rsidRPr="00376410" w:rsidRDefault="00376410" w:rsidP="00F64330">
            <w:pPr>
              <w:ind w:left="-108" w:right="-4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7641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Найменування установ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Загальна кількість будівель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Повністю доступні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Частково доступні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Недоступні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Наявність спеціальних </w:t>
            </w:r>
            <w:proofErr w:type="spellStart"/>
            <w:r w:rsidRPr="00376410">
              <w:rPr>
                <w:color w:val="000000"/>
                <w:sz w:val="22"/>
                <w:szCs w:val="22"/>
                <w:lang w:val="uk-UA"/>
              </w:rPr>
              <w:t>паркувальних</w:t>
            </w:r>
            <w:proofErr w:type="spellEnd"/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 місць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Інформаційна та візуальна доступність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Необхідно виконати для забезпечення доступнос</w:t>
            </w:r>
            <w:bookmarkStart w:id="0" w:name="_GoBack"/>
            <w:bookmarkEnd w:id="0"/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ті 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376410" w:rsidRPr="00376410" w:rsidTr="00973F62">
        <w:trPr>
          <w:cantSplit/>
          <w:trHeight w:val="135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10" w:rsidRPr="00376410" w:rsidRDefault="00376410" w:rsidP="00F64330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10" w:rsidRPr="00376410" w:rsidRDefault="00376410" w:rsidP="00F64330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власні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орендовані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Вартість (</w:t>
            </w:r>
            <w:proofErr w:type="spellStart"/>
            <w:r w:rsidRPr="00376410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Pr="00376410">
              <w:rPr>
                <w:color w:val="000000"/>
                <w:sz w:val="22"/>
                <w:szCs w:val="22"/>
                <w:lang w:val="uk-UA"/>
              </w:rPr>
              <w:t>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Види робіт</w:t>
            </w: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410" w:rsidRPr="00376410" w:rsidRDefault="00376410" w:rsidP="00F64330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76410" w:rsidRPr="00376410" w:rsidTr="00376410">
        <w:trPr>
          <w:trHeight w:val="8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Апарат ОЦЗ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20.5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Перепланування існуючого туалету, розширення дверного прорізу, ремонт пандусу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9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Городищенська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Перепланування існуючого туалету, розширення дверного прорізу, установка поручнів.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Драбівська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Жашківська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Звенигородська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Золотоніська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76410">
              <w:rPr>
                <w:sz w:val="22"/>
                <w:szCs w:val="22"/>
                <w:lang w:val="uk-UA"/>
              </w:rPr>
              <w:t>міськрайонна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14.9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Кам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>"</w:t>
            </w:r>
            <w:proofErr w:type="spellStart"/>
            <w:r w:rsidRPr="00376410">
              <w:rPr>
                <w:sz w:val="22"/>
                <w:szCs w:val="22"/>
                <w:lang w:val="uk-UA"/>
              </w:rPr>
              <w:t>янська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К-Шевченківська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Катеринопільська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Лисянська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16.1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Маньківська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right="-108"/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Монастирищенська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Тальнівська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Уманська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16.3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6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Христинівська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Районна філія знаходиться на ІІ поверсі, обладнана кнопкою - викликом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Черкаська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lastRenderedPageBreak/>
              <w:t>17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Чигиринська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Чорнобаївська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13.9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Шполянська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районна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16.4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9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proofErr w:type="spellStart"/>
            <w:r w:rsidRPr="00376410">
              <w:rPr>
                <w:sz w:val="22"/>
                <w:szCs w:val="22"/>
                <w:lang w:val="uk-UA"/>
              </w:rPr>
              <w:t>Ватутінська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76410">
              <w:rPr>
                <w:sz w:val="22"/>
                <w:szCs w:val="22"/>
                <w:lang w:val="uk-UA"/>
              </w:rPr>
              <w:t>міськрайонна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Районна філія знаходиться на ІІ поверсі орендованого приміщення, яке обладнане кнопкою – викликом.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 xml:space="preserve">Канівська </w:t>
            </w:r>
            <w:proofErr w:type="spellStart"/>
            <w:r w:rsidRPr="00376410">
              <w:rPr>
                <w:sz w:val="22"/>
                <w:szCs w:val="22"/>
                <w:lang w:val="uk-UA"/>
              </w:rPr>
              <w:t>міськрайонна</w:t>
            </w:r>
            <w:proofErr w:type="spellEnd"/>
            <w:r w:rsidRPr="00376410">
              <w:rPr>
                <w:sz w:val="22"/>
                <w:szCs w:val="22"/>
                <w:lang w:val="uk-UA"/>
              </w:rPr>
              <w:t xml:space="preserve"> філія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повністю доступний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Смілянський міський центр зайнятості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22.6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Уманський міський центр зайнятості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23.5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—⁄⁄—⁄⁄―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102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rPr>
                <w:sz w:val="22"/>
                <w:szCs w:val="22"/>
                <w:lang w:val="uk-UA"/>
              </w:rPr>
            </w:pPr>
            <w:r w:rsidRPr="00376410">
              <w:rPr>
                <w:sz w:val="22"/>
                <w:szCs w:val="22"/>
                <w:lang w:val="uk-UA"/>
              </w:rPr>
              <w:t>Черкаський міський центр зайнятості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21.8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 xml:space="preserve">перепланування існуючого туалету, розширення дверного прорізу, установка поручнів. 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376410" w:rsidRPr="00376410" w:rsidTr="00376410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410" w:rsidRPr="00376410" w:rsidRDefault="00376410" w:rsidP="00F64330">
            <w:pPr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51" w:right="-10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80" w:right="-135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50" w:right="-165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347.4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10" w:rsidRPr="00376410" w:rsidRDefault="00376410" w:rsidP="00F6433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76410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</w:tbl>
    <w:p w:rsidR="00B95593" w:rsidRPr="00376410" w:rsidRDefault="00B95593" w:rsidP="00376410">
      <w:pPr>
        <w:rPr>
          <w:lang w:val="uk-UA"/>
        </w:rPr>
      </w:pPr>
    </w:p>
    <w:sectPr w:rsidR="00B95593" w:rsidRPr="00376410" w:rsidSect="0043784E">
      <w:footerReference w:type="default" r:id="rId7"/>
      <w:pgSz w:w="16838" w:h="11906" w:orient="landscape"/>
      <w:pgMar w:top="567" w:right="395" w:bottom="85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E3" w:rsidRDefault="003267E3" w:rsidP="00415A0F">
      <w:r>
        <w:separator/>
      </w:r>
    </w:p>
  </w:endnote>
  <w:endnote w:type="continuationSeparator" w:id="0">
    <w:p w:rsidR="003267E3" w:rsidRDefault="003267E3" w:rsidP="0041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6A" w:rsidRDefault="00F9266A">
    <w:pPr>
      <w:pStyle w:val="a7"/>
    </w:pPr>
    <w:proofErr w:type="spellStart"/>
    <w:r>
      <w:t>Горобець</w:t>
    </w:r>
    <w:proofErr w:type="spellEnd"/>
    <w:r>
      <w:t xml:space="preserve"> В 63-94-70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E3" w:rsidRDefault="003267E3" w:rsidP="00415A0F">
      <w:r>
        <w:separator/>
      </w:r>
    </w:p>
  </w:footnote>
  <w:footnote w:type="continuationSeparator" w:id="0">
    <w:p w:rsidR="003267E3" w:rsidRDefault="003267E3" w:rsidP="0041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E14"/>
    <w:rsid w:val="000001DA"/>
    <w:rsid w:val="0000110B"/>
    <w:rsid w:val="00040381"/>
    <w:rsid w:val="00043BE8"/>
    <w:rsid w:val="00052806"/>
    <w:rsid w:val="00062291"/>
    <w:rsid w:val="00074D55"/>
    <w:rsid w:val="000A4AD2"/>
    <w:rsid w:val="000D32F1"/>
    <w:rsid w:val="000E61B7"/>
    <w:rsid w:val="001203A8"/>
    <w:rsid w:val="00176F97"/>
    <w:rsid w:val="00186E14"/>
    <w:rsid w:val="001F0D8B"/>
    <w:rsid w:val="001F66F4"/>
    <w:rsid w:val="002031F9"/>
    <w:rsid w:val="002046F4"/>
    <w:rsid w:val="002151A5"/>
    <w:rsid w:val="002642FA"/>
    <w:rsid w:val="002D73EC"/>
    <w:rsid w:val="002F358F"/>
    <w:rsid w:val="002F7399"/>
    <w:rsid w:val="00300E06"/>
    <w:rsid w:val="003267E3"/>
    <w:rsid w:val="003340A4"/>
    <w:rsid w:val="00346179"/>
    <w:rsid w:val="00350783"/>
    <w:rsid w:val="00355348"/>
    <w:rsid w:val="00360144"/>
    <w:rsid w:val="00360FA6"/>
    <w:rsid w:val="00362F0C"/>
    <w:rsid w:val="00376410"/>
    <w:rsid w:val="0039520A"/>
    <w:rsid w:val="003A7502"/>
    <w:rsid w:val="003D050F"/>
    <w:rsid w:val="003D0562"/>
    <w:rsid w:val="00415153"/>
    <w:rsid w:val="00415A0F"/>
    <w:rsid w:val="00423A76"/>
    <w:rsid w:val="004352E4"/>
    <w:rsid w:val="0043784E"/>
    <w:rsid w:val="0045005A"/>
    <w:rsid w:val="00456DB2"/>
    <w:rsid w:val="00487544"/>
    <w:rsid w:val="004A00CD"/>
    <w:rsid w:val="004B2A1A"/>
    <w:rsid w:val="004B38F2"/>
    <w:rsid w:val="004B4AE8"/>
    <w:rsid w:val="004F31C7"/>
    <w:rsid w:val="00504272"/>
    <w:rsid w:val="00536BE0"/>
    <w:rsid w:val="00567984"/>
    <w:rsid w:val="005747F9"/>
    <w:rsid w:val="005B72CA"/>
    <w:rsid w:val="006040FA"/>
    <w:rsid w:val="00612094"/>
    <w:rsid w:val="006268C9"/>
    <w:rsid w:val="00631E80"/>
    <w:rsid w:val="00634628"/>
    <w:rsid w:val="006B15F2"/>
    <w:rsid w:val="006D1340"/>
    <w:rsid w:val="006D1A80"/>
    <w:rsid w:val="006F7410"/>
    <w:rsid w:val="00710D3A"/>
    <w:rsid w:val="0072617C"/>
    <w:rsid w:val="0075664C"/>
    <w:rsid w:val="00785700"/>
    <w:rsid w:val="00797EBA"/>
    <w:rsid w:val="007A0271"/>
    <w:rsid w:val="007B3C7B"/>
    <w:rsid w:val="007C1FEF"/>
    <w:rsid w:val="00841B4E"/>
    <w:rsid w:val="00853758"/>
    <w:rsid w:val="00854148"/>
    <w:rsid w:val="008B3ACC"/>
    <w:rsid w:val="008C0435"/>
    <w:rsid w:val="008C6C52"/>
    <w:rsid w:val="008E3F18"/>
    <w:rsid w:val="008F65E3"/>
    <w:rsid w:val="00911747"/>
    <w:rsid w:val="0091436D"/>
    <w:rsid w:val="00953E2A"/>
    <w:rsid w:val="00960AE9"/>
    <w:rsid w:val="0097158B"/>
    <w:rsid w:val="00973F62"/>
    <w:rsid w:val="0097659F"/>
    <w:rsid w:val="009A4BF3"/>
    <w:rsid w:val="009B3007"/>
    <w:rsid w:val="009C0615"/>
    <w:rsid w:val="009D7AEE"/>
    <w:rsid w:val="00A02B50"/>
    <w:rsid w:val="00A14AE9"/>
    <w:rsid w:val="00A1501E"/>
    <w:rsid w:val="00A2048A"/>
    <w:rsid w:val="00A30132"/>
    <w:rsid w:val="00A603A5"/>
    <w:rsid w:val="00A61CD4"/>
    <w:rsid w:val="00A65253"/>
    <w:rsid w:val="00A652D2"/>
    <w:rsid w:val="00A73AF4"/>
    <w:rsid w:val="00AC4A13"/>
    <w:rsid w:val="00AD429A"/>
    <w:rsid w:val="00AD4CC8"/>
    <w:rsid w:val="00AE08A3"/>
    <w:rsid w:val="00AE48D7"/>
    <w:rsid w:val="00AE4E03"/>
    <w:rsid w:val="00AF0B57"/>
    <w:rsid w:val="00B06215"/>
    <w:rsid w:val="00B06915"/>
    <w:rsid w:val="00B13A3A"/>
    <w:rsid w:val="00B23D6B"/>
    <w:rsid w:val="00B8395E"/>
    <w:rsid w:val="00B83A66"/>
    <w:rsid w:val="00B95593"/>
    <w:rsid w:val="00BC0684"/>
    <w:rsid w:val="00BC671E"/>
    <w:rsid w:val="00BF7146"/>
    <w:rsid w:val="00C02B89"/>
    <w:rsid w:val="00C131A8"/>
    <w:rsid w:val="00C25CB5"/>
    <w:rsid w:val="00C319D8"/>
    <w:rsid w:val="00C350B9"/>
    <w:rsid w:val="00C35A94"/>
    <w:rsid w:val="00C53D65"/>
    <w:rsid w:val="00C55B6A"/>
    <w:rsid w:val="00CE2F8D"/>
    <w:rsid w:val="00D01AA1"/>
    <w:rsid w:val="00D05268"/>
    <w:rsid w:val="00D17FEF"/>
    <w:rsid w:val="00DD4A76"/>
    <w:rsid w:val="00DD4DFE"/>
    <w:rsid w:val="00DF1700"/>
    <w:rsid w:val="00E26F19"/>
    <w:rsid w:val="00E46669"/>
    <w:rsid w:val="00E769A5"/>
    <w:rsid w:val="00EC6CAD"/>
    <w:rsid w:val="00F15B66"/>
    <w:rsid w:val="00F1752B"/>
    <w:rsid w:val="00F4549A"/>
    <w:rsid w:val="00F73170"/>
    <w:rsid w:val="00F75226"/>
    <w:rsid w:val="00F827A2"/>
    <w:rsid w:val="00F9266A"/>
    <w:rsid w:val="00FB7151"/>
    <w:rsid w:val="00FC0A7C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E14"/>
    <w:rPr>
      <w:lang w:eastAsia="uk-UA"/>
    </w:rPr>
  </w:style>
  <w:style w:type="paragraph" w:styleId="1">
    <w:name w:val="heading 1"/>
    <w:basedOn w:val="a"/>
    <w:next w:val="a"/>
    <w:qFormat/>
    <w:rsid w:val="00186E14"/>
    <w:pPr>
      <w:keepNext/>
      <w:spacing w:before="120" w:after="120"/>
      <w:jc w:val="both"/>
      <w:outlineLvl w:val="0"/>
    </w:pPr>
    <w:rPr>
      <w:b/>
      <w:spacing w:val="6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6E14"/>
    <w:rPr>
      <w:color w:val="0000FF"/>
      <w:u w:val="single"/>
    </w:rPr>
  </w:style>
  <w:style w:type="table" w:styleId="a4">
    <w:name w:val="Table Grid"/>
    <w:basedOn w:val="a1"/>
    <w:rsid w:val="009C0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15A0F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rsid w:val="00415A0F"/>
    <w:rPr>
      <w:lang w:eastAsia="uk-UA"/>
    </w:rPr>
  </w:style>
  <w:style w:type="paragraph" w:styleId="a7">
    <w:name w:val="footer"/>
    <w:basedOn w:val="a"/>
    <w:link w:val="a8"/>
    <w:rsid w:val="00415A0F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rsid w:val="00415A0F"/>
    <w:rPr>
      <w:lang w:eastAsia="uk-UA"/>
    </w:rPr>
  </w:style>
  <w:style w:type="paragraph" w:styleId="a9">
    <w:name w:val="Balloon Text"/>
    <w:basedOn w:val="a"/>
    <w:link w:val="aa"/>
    <w:rsid w:val="004500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005A"/>
    <w:rPr>
      <w:rFonts w:ascii="Tahom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SOFTxp</Company>
  <LinksUpToDate>false</LinksUpToDate>
  <CharactersWithSpaces>2962</CharactersWithSpaces>
  <SharedDoc>false</SharedDoc>
  <HLinks>
    <vt:vector size="6" baseType="variant">
      <vt:variant>
        <vt:i4>2883657</vt:i4>
      </vt:variant>
      <vt:variant>
        <vt:i4>3</vt:i4>
      </vt:variant>
      <vt:variant>
        <vt:i4>0</vt:i4>
      </vt:variant>
      <vt:variant>
        <vt:i4>5</vt:i4>
      </vt:variant>
      <vt:variant>
        <vt:lpwstr>mailto:referent@ckocz.gov.ua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SPEEDxp</dc:creator>
  <cp:keywords/>
  <cp:lastModifiedBy>GorobetsVV</cp:lastModifiedBy>
  <cp:revision>9</cp:revision>
  <cp:lastPrinted>2019-03-13T08:10:00Z</cp:lastPrinted>
  <dcterms:created xsi:type="dcterms:W3CDTF">2019-03-13T07:40:00Z</dcterms:created>
  <dcterms:modified xsi:type="dcterms:W3CDTF">2020-06-25T13:42:00Z</dcterms:modified>
</cp:coreProperties>
</file>