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EA" w:rsidRPr="001451BF" w:rsidRDefault="00501EEA" w:rsidP="00501EEA">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4"/>
          <w:szCs w:val="24"/>
          <w:lang w:eastAsia="uk-UA"/>
        </w:rPr>
      </w:pPr>
      <w:r w:rsidRPr="001451BF">
        <w:rPr>
          <w:rFonts w:ascii="Times New Roman" w:eastAsia="Times New Roman" w:hAnsi="Times New Roman" w:cs="Times New Roman"/>
          <w:kern w:val="36"/>
          <w:sz w:val="24"/>
          <w:szCs w:val="24"/>
          <w:lang w:eastAsia="uk-UA"/>
        </w:rPr>
        <w:t>Про затвердження форми звітності № 1-ПА</w:t>
      </w:r>
    </w:p>
    <w:tbl>
      <w:tblPr>
        <w:tblW w:w="5000" w:type="pct"/>
        <w:tblCellMar>
          <w:left w:w="0" w:type="dxa"/>
          <w:right w:w="0" w:type="dxa"/>
        </w:tblCellMar>
        <w:tblLook w:val="04A0"/>
      </w:tblPr>
      <w:tblGrid>
        <w:gridCol w:w="6467"/>
        <w:gridCol w:w="4311"/>
      </w:tblGrid>
      <w:tr w:rsidR="00501EEA" w:rsidRPr="001451BF" w:rsidTr="00501EE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150" w:line="240" w:lineRule="auto"/>
              <w:jc w:val="center"/>
              <w:rPr>
                <w:rFonts w:ascii="Times New Roman" w:eastAsia="Times New Roman" w:hAnsi="Times New Roman" w:cs="Times New Roman"/>
                <w:sz w:val="24"/>
                <w:szCs w:val="24"/>
                <w:lang w:eastAsia="uk-UA"/>
              </w:rPr>
            </w:pPr>
            <w:bookmarkStart w:id="0" w:name="n2"/>
            <w:bookmarkEnd w:id="0"/>
            <w:r w:rsidRPr="001451BF">
              <w:rPr>
                <w:rFonts w:ascii="Times New Roman" w:eastAsia="Times New Roman" w:hAnsi="Times New Roman" w:cs="Times New Roman"/>
                <w:noProof/>
                <w:sz w:val="24"/>
                <w:szCs w:val="24"/>
                <w:lang w:eastAsia="uk-UA"/>
              </w:rPr>
              <w:drawing>
                <wp:inline distT="0" distB="0" distL="0" distR="0">
                  <wp:extent cx="571500" cy="762000"/>
                  <wp:effectExtent l="19050" t="0" r="0" b="0"/>
                  <wp:docPr id="8" name="Рисунок 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01EEA" w:rsidRPr="001451BF" w:rsidTr="00501EE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0" w:line="240" w:lineRule="auto"/>
              <w:jc w:val="center"/>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МІНІСТЕРСТВО СОЦІАЛЬНОЇ ПОЛІТИКИ УКРАЇНИ</w:t>
            </w:r>
          </w:p>
        </w:tc>
      </w:tr>
      <w:tr w:rsidR="00501EEA" w:rsidRPr="001451BF" w:rsidTr="00501EE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150" w:line="240" w:lineRule="auto"/>
              <w:jc w:val="center"/>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НАКАЗ</w:t>
            </w:r>
          </w:p>
        </w:tc>
      </w:tr>
      <w:tr w:rsidR="00501EEA" w:rsidRPr="001451BF" w:rsidTr="00501EE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ind w:left="450" w:right="450"/>
              <w:jc w:val="center"/>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03.06.2019  № 851</w:t>
            </w:r>
          </w:p>
        </w:tc>
      </w:tr>
      <w:tr w:rsidR="00501EEA" w:rsidRPr="001451BF" w:rsidTr="00501EE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bookmarkStart w:id="1" w:name="n3"/>
            <w:bookmarkEnd w:id="1"/>
            <w:r w:rsidRPr="001451BF">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Зареєстровано в Міністерстві</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юстиції України</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02 липня 2019 р.</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за № 717/33688</w:t>
            </w:r>
          </w:p>
        </w:tc>
      </w:tr>
    </w:tbl>
    <w:p w:rsidR="00501EEA" w:rsidRPr="001451BF" w:rsidRDefault="00501EEA" w:rsidP="00501EEA">
      <w:pPr>
        <w:spacing w:before="300" w:after="450" w:line="240" w:lineRule="auto"/>
        <w:ind w:left="450" w:right="450"/>
        <w:jc w:val="center"/>
        <w:rPr>
          <w:rFonts w:ascii="Times New Roman" w:eastAsia="Times New Roman" w:hAnsi="Times New Roman" w:cs="Times New Roman"/>
          <w:sz w:val="24"/>
          <w:szCs w:val="24"/>
          <w:lang w:eastAsia="uk-UA"/>
        </w:rPr>
      </w:pPr>
      <w:bookmarkStart w:id="2" w:name="n4"/>
      <w:bookmarkEnd w:id="2"/>
      <w:r w:rsidRPr="001451BF">
        <w:rPr>
          <w:rFonts w:ascii="Times New Roman" w:eastAsia="Times New Roman" w:hAnsi="Times New Roman" w:cs="Times New Roman"/>
          <w:b/>
          <w:bCs/>
          <w:sz w:val="24"/>
          <w:szCs w:val="24"/>
          <w:lang w:eastAsia="uk-UA"/>
        </w:rPr>
        <w:t>Про затвердження форми звітності № 1-ПА «Інформація про кількість працевлаштованих громадян суб’єктами господарювання, які надають послуги з посередництва у працевлаштуванні» та Порядку її подання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1451BF">
        <w:rPr>
          <w:rFonts w:ascii="Times New Roman" w:eastAsia="Times New Roman" w:hAnsi="Times New Roman" w:cs="Times New Roman"/>
          <w:sz w:val="24"/>
          <w:szCs w:val="24"/>
          <w:lang w:eastAsia="uk-UA"/>
        </w:rPr>
        <w:t>Відповідно до </w:t>
      </w:r>
      <w:hyperlink r:id="rId5" w:anchor="n341" w:tgtFrame="_blank" w:history="1">
        <w:r w:rsidRPr="001451BF">
          <w:rPr>
            <w:rFonts w:ascii="Times New Roman" w:eastAsia="Times New Roman" w:hAnsi="Times New Roman" w:cs="Times New Roman"/>
            <w:sz w:val="24"/>
            <w:szCs w:val="24"/>
            <w:u w:val="single"/>
            <w:lang w:eastAsia="uk-UA"/>
          </w:rPr>
          <w:t>пункту 4</w:t>
        </w:r>
      </w:hyperlink>
      <w:r w:rsidRPr="001451BF">
        <w:rPr>
          <w:rFonts w:ascii="Times New Roman" w:eastAsia="Times New Roman" w:hAnsi="Times New Roman" w:cs="Times New Roman"/>
          <w:sz w:val="24"/>
          <w:szCs w:val="24"/>
          <w:lang w:eastAsia="uk-UA"/>
        </w:rPr>
        <w:t> частини четвертої статті 36 та </w:t>
      </w:r>
      <w:hyperlink r:id="rId6" w:anchor="n568" w:tgtFrame="_blank" w:history="1">
        <w:r w:rsidRPr="001451BF">
          <w:rPr>
            <w:rFonts w:ascii="Times New Roman" w:eastAsia="Times New Roman" w:hAnsi="Times New Roman" w:cs="Times New Roman"/>
            <w:sz w:val="24"/>
            <w:szCs w:val="24"/>
            <w:u w:val="single"/>
            <w:lang w:eastAsia="uk-UA"/>
          </w:rPr>
          <w:t>частини четвертої</w:t>
        </w:r>
      </w:hyperlink>
      <w:r w:rsidRPr="001451BF">
        <w:rPr>
          <w:rFonts w:ascii="Times New Roman" w:eastAsia="Times New Roman" w:hAnsi="Times New Roman" w:cs="Times New Roman"/>
          <w:sz w:val="24"/>
          <w:szCs w:val="24"/>
          <w:lang w:eastAsia="uk-UA"/>
        </w:rPr>
        <w:t> статті 53 Закону України «Про зайнятість населення», </w:t>
      </w:r>
      <w:hyperlink r:id="rId7" w:anchor="n134" w:tgtFrame="_blank" w:history="1">
        <w:r w:rsidRPr="001451BF">
          <w:rPr>
            <w:rFonts w:ascii="Times New Roman" w:eastAsia="Times New Roman" w:hAnsi="Times New Roman" w:cs="Times New Roman"/>
            <w:sz w:val="24"/>
            <w:szCs w:val="24"/>
            <w:u w:val="single"/>
            <w:lang w:eastAsia="uk-UA"/>
          </w:rPr>
          <w:t>підпункту 6</w:t>
        </w:r>
      </w:hyperlink>
      <w:r w:rsidRPr="001451BF">
        <w:rPr>
          <w:rFonts w:ascii="Times New Roman" w:eastAsia="Times New Roman" w:hAnsi="Times New Roman" w:cs="Times New Roman"/>
          <w:sz w:val="24"/>
          <w:szCs w:val="24"/>
          <w:lang w:eastAsia="uk-UA"/>
        </w:rPr>
        <w:t> пункту 9 Ліцензійних умов провадження господарської діяльності з посередництва у працевлаштуванні за кордоном, затверджених постановою Кабінету Міністрів України від 16 грудня 2015 року № 1060 (зі змінами), з метою удосконалення методів організації та порядку збору даних у сфері трудової міграції, що використовуються органами державної влади, </w:t>
      </w:r>
      <w:r w:rsidRPr="001451BF">
        <w:rPr>
          <w:rFonts w:ascii="Times New Roman" w:eastAsia="Times New Roman" w:hAnsi="Times New Roman" w:cs="Times New Roman"/>
          <w:b/>
          <w:bCs/>
          <w:spacing w:val="30"/>
          <w:sz w:val="24"/>
          <w:szCs w:val="24"/>
          <w:lang w:eastAsia="uk-UA"/>
        </w:rPr>
        <w:t>НАКАЗУЮ:</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1451BF">
        <w:rPr>
          <w:rFonts w:ascii="Times New Roman" w:eastAsia="Times New Roman" w:hAnsi="Times New Roman" w:cs="Times New Roman"/>
          <w:sz w:val="24"/>
          <w:szCs w:val="24"/>
          <w:lang w:eastAsia="uk-UA"/>
        </w:rPr>
        <w:t>1. Затвердити такі, що додаються:</w:t>
      </w:r>
    </w:p>
    <w:bookmarkStart w:id="5" w:name="n7"/>
    <w:bookmarkEnd w:id="5"/>
    <w:p w:rsidR="00501EEA" w:rsidRPr="001451BF" w:rsidRDefault="00793BF7" w:rsidP="00501EEA">
      <w:pPr>
        <w:spacing w:after="150" w:line="240" w:lineRule="auto"/>
        <w:ind w:firstLine="450"/>
        <w:jc w:val="both"/>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fldChar w:fldCharType="begin"/>
      </w:r>
      <w:r w:rsidR="00501EEA" w:rsidRPr="001451BF">
        <w:rPr>
          <w:rFonts w:ascii="Times New Roman" w:eastAsia="Times New Roman" w:hAnsi="Times New Roman" w:cs="Times New Roman"/>
          <w:sz w:val="24"/>
          <w:szCs w:val="24"/>
          <w:lang w:eastAsia="uk-UA"/>
        </w:rPr>
        <w:instrText xml:space="preserve"> HYPERLINK "https://zakon.rada.gov.ua/laws/show/z0717-19" \l "n26" </w:instrText>
      </w:r>
      <w:r w:rsidRPr="001451BF">
        <w:rPr>
          <w:rFonts w:ascii="Times New Roman" w:eastAsia="Times New Roman" w:hAnsi="Times New Roman" w:cs="Times New Roman"/>
          <w:sz w:val="24"/>
          <w:szCs w:val="24"/>
          <w:lang w:eastAsia="uk-UA"/>
        </w:rPr>
        <w:fldChar w:fldCharType="separate"/>
      </w:r>
      <w:r w:rsidR="00501EEA" w:rsidRPr="001451BF">
        <w:rPr>
          <w:rFonts w:ascii="Times New Roman" w:eastAsia="Times New Roman" w:hAnsi="Times New Roman" w:cs="Times New Roman"/>
          <w:sz w:val="24"/>
          <w:szCs w:val="24"/>
          <w:u w:val="single"/>
          <w:lang w:eastAsia="uk-UA"/>
        </w:rPr>
        <w:t>форму звітності № 1-ПА (квартальна) «Інформація про кількість працевлаштованих громадян суб’єктами господарювання, які надають послуги з посередництва у працевлаштуванні»</w:t>
      </w:r>
      <w:r w:rsidRPr="001451BF">
        <w:rPr>
          <w:rFonts w:ascii="Times New Roman" w:eastAsia="Times New Roman" w:hAnsi="Times New Roman" w:cs="Times New Roman"/>
          <w:sz w:val="24"/>
          <w:szCs w:val="24"/>
          <w:lang w:eastAsia="uk-UA"/>
        </w:rPr>
        <w:fldChar w:fldCharType="end"/>
      </w:r>
      <w:r w:rsidR="00501EEA" w:rsidRPr="001451BF">
        <w:rPr>
          <w:rFonts w:ascii="Times New Roman" w:eastAsia="Times New Roman" w:hAnsi="Times New Roman" w:cs="Times New Roman"/>
          <w:sz w:val="24"/>
          <w:szCs w:val="24"/>
          <w:lang w:eastAsia="uk-UA"/>
        </w:rPr>
        <w:t> (далі - форма звітності № 1-ПА);</w:t>
      </w:r>
    </w:p>
    <w:bookmarkStart w:id="6" w:name="n8"/>
    <w:bookmarkEnd w:id="6"/>
    <w:p w:rsidR="00501EEA" w:rsidRPr="001451BF" w:rsidRDefault="00793BF7" w:rsidP="00501EEA">
      <w:pPr>
        <w:spacing w:after="150" w:line="240" w:lineRule="auto"/>
        <w:ind w:firstLine="450"/>
        <w:jc w:val="both"/>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fldChar w:fldCharType="begin"/>
      </w:r>
      <w:r w:rsidR="00501EEA" w:rsidRPr="001451BF">
        <w:rPr>
          <w:rFonts w:ascii="Times New Roman" w:eastAsia="Times New Roman" w:hAnsi="Times New Roman" w:cs="Times New Roman"/>
          <w:sz w:val="24"/>
          <w:szCs w:val="24"/>
          <w:lang w:eastAsia="uk-UA"/>
        </w:rPr>
        <w:instrText xml:space="preserve"> HYPERLINK "https://zakon.rada.gov.ua/laws/show/z0717-19" \l "n30" </w:instrText>
      </w:r>
      <w:r w:rsidRPr="001451BF">
        <w:rPr>
          <w:rFonts w:ascii="Times New Roman" w:eastAsia="Times New Roman" w:hAnsi="Times New Roman" w:cs="Times New Roman"/>
          <w:sz w:val="24"/>
          <w:szCs w:val="24"/>
          <w:lang w:eastAsia="uk-UA"/>
        </w:rPr>
        <w:fldChar w:fldCharType="separate"/>
      </w:r>
      <w:r w:rsidR="00501EEA" w:rsidRPr="001451BF">
        <w:rPr>
          <w:rFonts w:ascii="Times New Roman" w:eastAsia="Times New Roman" w:hAnsi="Times New Roman" w:cs="Times New Roman"/>
          <w:sz w:val="24"/>
          <w:szCs w:val="24"/>
          <w:u w:val="single"/>
          <w:lang w:eastAsia="uk-UA"/>
        </w:rPr>
        <w:t>Порядок подання форми звітності № 1-ПА</w:t>
      </w:r>
      <w:r w:rsidRPr="001451BF">
        <w:rPr>
          <w:rFonts w:ascii="Times New Roman" w:eastAsia="Times New Roman" w:hAnsi="Times New Roman" w:cs="Times New Roman"/>
          <w:sz w:val="24"/>
          <w:szCs w:val="24"/>
          <w:lang w:eastAsia="uk-UA"/>
        </w:rPr>
        <w:fldChar w:fldCharType="end"/>
      </w:r>
      <w:r w:rsidR="00501EEA" w:rsidRPr="001451BF">
        <w:rPr>
          <w:rFonts w:ascii="Times New Roman" w:eastAsia="Times New Roman" w:hAnsi="Times New Roman" w:cs="Times New Roman"/>
          <w:sz w:val="24"/>
          <w:szCs w:val="24"/>
          <w:lang w:eastAsia="uk-UA"/>
        </w:rPr>
        <w:t>.</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1451BF">
        <w:rPr>
          <w:rFonts w:ascii="Times New Roman" w:eastAsia="Times New Roman" w:hAnsi="Times New Roman" w:cs="Times New Roman"/>
          <w:sz w:val="24"/>
          <w:szCs w:val="24"/>
          <w:lang w:eastAsia="uk-UA"/>
        </w:rPr>
        <w:t>2. Державній службі зайнятості (Центральному апарату) до 30 числа місяця, наступного за звітним кварталом, подавати інформацію (з урахуванням вимог законодавства з питань документування управлінської діяльності):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1451BF">
        <w:rPr>
          <w:rFonts w:ascii="Times New Roman" w:eastAsia="Times New Roman" w:hAnsi="Times New Roman" w:cs="Times New Roman"/>
          <w:sz w:val="24"/>
          <w:szCs w:val="24"/>
          <w:lang w:eastAsia="uk-UA"/>
        </w:rPr>
        <w:t>1) Міністерству соціальної політики України: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1451BF">
        <w:rPr>
          <w:rFonts w:ascii="Times New Roman" w:eastAsia="Times New Roman" w:hAnsi="Times New Roman" w:cs="Times New Roman"/>
          <w:sz w:val="24"/>
          <w:szCs w:val="24"/>
          <w:lang w:eastAsia="uk-UA"/>
        </w:rPr>
        <w:t>узагальнену інформацію за формою звітності № 1-ПА за звітний квартал і кумулятивну інформацію з початку року про:</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1451BF">
        <w:rPr>
          <w:rFonts w:ascii="Times New Roman" w:eastAsia="Times New Roman" w:hAnsi="Times New Roman" w:cs="Times New Roman"/>
          <w:sz w:val="24"/>
          <w:szCs w:val="24"/>
          <w:lang w:eastAsia="uk-UA"/>
        </w:rPr>
        <w:t>кількість громадян, працевлаштованих в Україні,- за професіями, розміром заробітної плати, статтю, віковими групами та рівнем освіти;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1451BF">
        <w:rPr>
          <w:rFonts w:ascii="Times New Roman" w:eastAsia="Times New Roman" w:hAnsi="Times New Roman" w:cs="Times New Roman"/>
          <w:sz w:val="24"/>
          <w:szCs w:val="24"/>
          <w:lang w:eastAsia="uk-UA"/>
        </w:rPr>
        <w:t>кількість працівників, направлених на роботу до інших роботодавців,- за тривалістю працевлаштування, рівнем заробітної плати і місцем проживання;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1451BF">
        <w:rPr>
          <w:rFonts w:ascii="Times New Roman" w:eastAsia="Times New Roman" w:hAnsi="Times New Roman" w:cs="Times New Roman"/>
          <w:sz w:val="24"/>
          <w:szCs w:val="24"/>
          <w:lang w:eastAsia="uk-UA"/>
        </w:rPr>
        <w:t>кількість роботодавців (у тому числі фізичних осіб), у яких працювали громадяни, направлені на роботу суб’єктом господарювання, що наймає працівників для подальшого виконання ними роботи в Україні в інших роботодавців;</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1451BF">
        <w:rPr>
          <w:rFonts w:ascii="Times New Roman" w:eastAsia="Times New Roman" w:hAnsi="Times New Roman" w:cs="Times New Roman"/>
          <w:sz w:val="24"/>
          <w:szCs w:val="24"/>
          <w:lang w:eastAsia="uk-UA"/>
        </w:rPr>
        <w:lastRenderedPageBreak/>
        <w:t>кількість громадян, працевлаштованих за кордоном,- за статтю, місцем проживання до виїзду за кордон, віковими групами, рівнем освіти, тривалістю працевлаштування, видами економічної діяльності, професійними групами в Україні до виїзду за кордон та у країнах призначення;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1451BF">
        <w:rPr>
          <w:rFonts w:ascii="Times New Roman" w:eastAsia="Times New Roman" w:hAnsi="Times New Roman" w:cs="Times New Roman"/>
          <w:sz w:val="24"/>
          <w:szCs w:val="24"/>
          <w:lang w:eastAsia="uk-UA"/>
        </w:rPr>
        <w:t>інформацію за формою звітності № 1-ПА щодо кожного суб’єкта господарювання, який надає послуги з посередництва у працевлаштуванні за кордоном;</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1451BF">
        <w:rPr>
          <w:rFonts w:ascii="Times New Roman" w:eastAsia="Times New Roman" w:hAnsi="Times New Roman" w:cs="Times New Roman"/>
          <w:sz w:val="24"/>
          <w:szCs w:val="24"/>
          <w:lang w:eastAsia="uk-UA"/>
        </w:rPr>
        <w:t>2) Державній службі України з питань праці - відомості про суб’єктів господарювання, що не подали у звітному періоді або подали з порушенням терміну інформацію за формою звітності № 1-ПА.</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1451BF">
        <w:rPr>
          <w:rFonts w:ascii="Times New Roman" w:eastAsia="Times New Roman" w:hAnsi="Times New Roman" w:cs="Times New Roman"/>
          <w:sz w:val="24"/>
          <w:szCs w:val="24"/>
          <w:lang w:eastAsia="uk-UA"/>
        </w:rPr>
        <w:t>3. Державній службі України з питань праці в порядку, встановленому законодавством, забезпечувати вжиття заходів реагування до суб’єктів господарювання, які не подали у звітному періоді або подали з порушенням терміну інформацію за формою звітності № 1-ПА, та інформувати Міністерство соціальної політики України і Державну службу зайнятості (Центральний апарат) про виконану роботу.</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1451BF">
        <w:rPr>
          <w:rFonts w:ascii="Times New Roman" w:eastAsia="Times New Roman" w:hAnsi="Times New Roman" w:cs="Times New Roman"/>
          <w:sz w:val="24"/>
          <w:szCs w:val="24"/>
          <w:lang w:eastAsia="uk-UA"/>
        </w:rPr>
        <w:t>4. Визнати таким, що втратив чинність, </w:t>
      </w:r>
      <w:hyperlink r:id="rId8" w:tgtFrame="_blank" w:history="1">
        <w:r w:rsidRPr="001451BF">
          <w:rPr>
            <w:rFonts w:ascii="Times New Roman" w:eastAsia="Times New Roman" w:hAnsi="Times New Roman" w:cs="Times New Roman"/>
            <w:sz w:val="24"/>
            <w:szCs w:val="24"/>
            <w:u w:val="single"/>
            <w:lang w:eastAsia="uk-UA"/>
          </w:rPr>
          <w:t>наказ Міністерства соціальної політики України від 07 серпня 2015 року № 815</w:t>
        </w:r>
      </w:hyperlink>
      <w:r w:rsidRPr="001451BF">
        <w:rPr>
          <w:rFonts w:ascii="Times New Roman" w:eastAsia="Times New Roman" w:hAnsi="Times New Roman" w:cs="Times New Roman"/>
          <w:sz w:val="24"/>
          <w:szCs w:val="24"/>
          <w:lang w:eastAsia="uk-UA"/>
        </w:rPr>
        <w:t> «Про затвердження форми звітності № 1-ПА «Інформація про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 та Порядку її подання», зареєстрований у Міністерстві юстиції України 09 жовтня 2015 року за № 1225/27670.</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1451BF">
        <w:rPr>
          <w:rFonts w:ascii="Times New Roman" w:eastAsia="Times New Roman" w:hAnsi="Times New Roman" w:cs="Times New Roman"/>
          <w:sz w:val="24"/>
          <w:szCs w:val="24"/>
          <w:lang w:eastAsia="uk-UA"/>
        </w:rPr>
        <w:t>5. Директорату розвитку ринку праці та зайнятості (Савенко О.) забезпечити подання цього наказу в установленому порядку на державну реєстрацію до Міністерства юстиції України.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1451BF">
        <w:rPr>
          <w:rFonts w:ascii="Times New Roman" w:eastAsia="Times New Roman" w:hAnsi="Times New Roman" w:cs="Times New Roman"/>
          <w:sz w:val="24"/>
          <w:szCs w:val="24"/>
          <w:lang w:eastAsia="uk-UA"/>
        </w:rPr>
        <w:t xml:space="preserve">6. Контроль за виконанням цього наказу покласти на першого заступника Міністра </w:t>
      </w:r>
      <w:proofErr w:type="spellStart"/>
      <w:r w:rsidRPr="001451BF">
        <w:rPr>
          <w:rFonts w:ascii="Times New Roman" w:eastAsia="Times New Roman" w:hAnsi="Times New Roman" w:cs="Times New Roman"/>
          <w:sz w:val="24"/>
          <w:szCs w:val="24"/>
          <w:lang w:eastAsia="uk-UA"/>
        </w:rPr>
        <w:t>Крентовську</w:t>
      </w:r>
      <w:proofErr w:type="spellEnd"/>
      <w:r w:rsidRPr="001451BF">
        <w:rPr>
          <w:rFonts w:ascii="Times New Roman" w:eastAsia="Times New Roman" w:hAnsi="Times New Roman" w:cs="Times New Roman"/>
          <w:sz w:val="24"/>
          <w:szCs w:val="24"/>
          <w:lang w:eastAsia="uk-UA"/>
        </w:rPr>
        <w:t xml:space="preserve"> О.</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1451BF">
        <w:rPr>
          <w:rFonts w:ascii="Times New Roman" w:eastAsia="Times New Roman" w:hAnsi="Times New Roman" w:cs="Times New Roman"/>
          <w:sz w:val="24"/>
          <w:szCs w:val="24"/>
          <w:lang w:eastAsia="uk-UA"/>
        </w:rPr>
        <w:t>7. Цей наказ набирає чинності з дня його офіційного опублікування.</w:t>
      </w:r>
    </w:p>
    <w:tbl>
      <w:tblPr>
        <w:tblW w:w="5000" w:type="pct"/>
        <w:tblCellMar>
          <w:left w:w="0" w:type="dxa"/>
          <w:right w:w="0" w:type="dxa"/>
        </w:tblCellMar>
        <w:tblLook w:val="04A0"/>
      </w:tblPr>
      <w:tblGrid>
        <w:gridCol w:w="4527"/>
        <w:gridCol w:w="1940"/>
        <w:gridCol w:w="4311"/>
      </w:tblGrid>
      <w:tr w:rsidR="00501EEA" w:rsidRPr="001451BF" w:rsidTr="00501EE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150" w:line="240" w:lineRule="auto"/>
              <w:jc w:val="center"/>
              <w:rPr>
                <w:rFonts w:ascii="Times New Roman" w:eastAsia="Times New Roman" w:hAnsi="Times New Roman" w:cs="Times New Roman"/>
                <w:sz w:val="24"/>
                <w:szCs w:val="24"/>
                <w:lang w:eastAsia="uk-UA"/>
              </w:rPr>
            </w:pPr>
            <w:bookmarkStart w:id="21" w:name="n23"/>
            <w:bookmarkEnd w:id="21"/>
            <w:r w:rsidRPr="001451BF">
              <w:rPr>
                <w:rFonts w:ascii="Times New Roman" w:eastAsia="Times New Roman" w:hAnsi="Times New Roman" w:cs="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0" w:line="240" w:lineRule="auto"/>
              <w:jc w:val="right"/>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А. Рева</w:t>
            </w:r>
          </w:p>
        </w:tc>
      </w:tr>
      <w:tr w:rsidR="00501EEA" w:rsidRPr="001451BF" w:rsidTr="00501EEA">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bookmarkStart w:id="22" w:name="n24"/>
            <w:bookmarkEnd w:id="22"/>
            <w:r w:rsidRPr="001451BF">
              <w:rPr>
                <w:rFonts w:ascii="Times New Roman" w:eastAsia="Times New Roman" w:hAnsi="Times New Roman" w:cs="Times New Roman"/>
                <w:sz w:val="24"/>
                <w:szCs w:val="24"/>
                <w:lang w:eastAsia="uk-UA"/>
              </w:rPr>
              <w:t>ПОГОДЖЕНО: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Міністр фінансів України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Голова Державної служби статистики України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Голова Державної служби України </w:t>
            </w:r>
            <w:r w:rsidRPr="001451BF">
              <w:rPr>
                <w:rFonts w:ascii="Times New Roman" w:eastAsia="Times New Roman" w:hAnsi="Times New Roman" w:cs="Times New Roman"/>
                <w:sz w:val="24"/>
                <w:szCs w:val="24"/>
                <w:lang w:eastAsia="uk-UA"/>
              </w:rPr>
              <w:br/>
              <w:t>з питань праці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proofErr w:type="spellStart"/>
            <w:r w:rsidRPr="001451BF">
              <w:rPr>
                <w:rFonts w:ascii="Times New Roman" w:eastAsia="Times New Roman" w:hAnsi="Times New Roman" w:cs="Times New Roman"/>
                <w:sz w:val="24"/>
                <w:szCs w:val="24"/>
                <w:lang w:eastAsia="uk-UA"/>
              </w:rPr>
              <w:t>В.о</w:t>
            </w:r>
            <w:proofErr w:type="spellEnd"/>
            <w:r w:rsidRPr="001451BF">
              <w:rPr>
                <w:rFonts w:ascii="Times New Roman" w:eastAsia="Times New Roman" w:hAnsi="Times New Roman" w:cs="Times New Roman"/>
                <w:sz w:val="24"/>
                <w:szCs w:val="24"/>
                <w:lang w:eastAsia="uk-UA"/>
              </w:rPr>
              <w:t>. Голови Державної служби зайнятості </w:t>
            </w:r>
            <w:r w:rsidRPr="001451BF">
              <w:rPr>
                <w:rFonts w:ascii="Times New Roman" w:eastAsia="Times New Roman" w:hAnsi="Times New Roman" w:cs="Times New Roman"/>
                <w:sz w:val="24"/>
                <w:szCs w:val="24"/>
                <w:lang w:eastAsia="uk-UA"/>
              </w:rPr>
              <w:br/>
              <w:t>(Центрального апарату)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Голова Державного агентства </w:t>
            </w:r>
            <w:r w:rsidRPr="001451BF">
              <w:rPr>
                <w:rFonts w:ascii="Times New Roman" w:eastAsia="Times New Roman" w:hAnsi="Times New Roman" w:cs="Times New Roman"/>
                <w:sz w:val="24"/>
                <w:szCs w:val="24"/>
                <w:lang w:eastAsia="uk-UA"/>
              </w:rPr>
              <w:br/>
              <w:t>з питань електронного урядування України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Голова Державної регуляторної служби України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Керівник Секретаріату </w:t>
            </w:r>
            <w:r w:rsidRPr="001451BF">
              <w:rPr>
                <w:rFonts w:ascii="Times New Roman" w:eastAsia="Times New Roman" w:hAnsi="Times New Roman" w:cs="Times New Roman"/>
                <w:sz w:val="24"/>
                <w:szCs w:val="24"/>
                <w:lang w:eastAsia="uk-UA"/>
              </w:rPr>
              <w:br/>
              <w:t>Спільного представницького органу </w:t>
            </w:r>
            <w:r w:rsidRPr="001451BF">
              <w:rPr>
                <w:rFonts w:ascii="Times New Roman" w:eastAsia="Times New Roman" w:hAnsi="Times New Roman" w:cs="Times New Roman"/>
                <w:sz w:val="24"/>
                <w:szCs w:val="24"/>
                <w:lang w:eastAsia="uk-UA"/>
              </w:rPr>
              <w:br/>
              <w:t>сторони роботодавців на національному рівні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Голова Спільного представницького органу </w:t>
            </w:r>
            <w:r w:rsidRPr="001451BF">
              <w:rPr>
                <w:rFonts w:ascii="Times New Roman" w:eastAsia="Times New Roman" w:hAnsi="Times New Roman" w:cs="Times New Roman"/>
                <w:sz w:val="24"/>
                <w:szCs w:val="24"/>
                <w:lang w:eastAsia="uk-UA"/>
              </w:rPr>
              <w:br/>
              <w:t>об’єднань профспілок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Виконавчий Віце-президент </w:t>
            </w:r>
            <w:r w:rsidRPr="001451BF">
              <w:rPr>
                <w:rFonts w:ascii="Times New Roman" w:eastAsia="Times New Roman" w:hAnsi="Times New Roman" w:cs="Times New Roman"/>
                <w:sz w:val="24"/>
                <w:szCs w:val="24"/>
                <w:lang w:eastAsia="uk-UA"/>
              </w:rPr>
              <w:br/>
              <w:t>Конфедерації роботодавців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jc w:val="right"/>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О. </w:t>
            </w:r>
            <w:proofErr w:type="spellStart"/>
            <w:r w:rsidRPr="001451BF">
              <w:rPr>
                <w:rFonts w:ascii="Times New Roman" w:eastAsia="Times New Roman" w:hAnsi="Times New Roman" w:cs="Times New Roman"/>
                <w:sz w:val="24"/>
                <w:szCs w:val="24"/>
                <w:lang w:eastAsia="uk-UA"/>
              </w:rPr>
              <w:t>Маркарова</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І. Вернер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Р. </w:t>
            </w:r>
            <w:proofErr w:type="spellStart"/>
            <w:r w:rsidRPr="001451BF">
              <w:rPr>
                <w:rFonts w:ascii="Times New Roman" w:eastAsia="Times New Roman" w:hAnsi="Times New Roman" w:cs="Times New Roman"/>
                <w:sz w:val="24"/>
                <w:szCs w:val="24"/>
                <w:lang w:eastAsia="uk-UA"/>
              </w:rPr>
              <w:t>Чернега</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В. Ярошенко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О. </w:t>
            </w:r>
            <w:proofErr w:type="spellStart"/>
            <w:r w:rsidRPr="001451BF">
              <w:rPr>
                <w:rFonts w:ascii="Times New Roman" w:eastAsia="Times New Roman" w:hAnsi="Times New Roman" w:cs="Times New Roman"/>
                <w:sz w:val="24"/>
                <w:szCs w:val="24"/>
                <w:lang w:eastAsia="uk-UA"/>
              </w:rPr>
              <w:t>Риженко</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К. </w:t>
            </w:r>
            <w:proofErr w:type="spellStart"/>
            <w:r w:rsidRPr="001451BF">
              <w:rPr>
                <w:rFonts w:ascii="Times New Roman" w:eastAsia="Times New Roman" w:hAnsi="Times New Roman" w:cs="Times New Roman"/>
                <w:sz w:val="24"/>
                <w:szCs w:val="24"/>
                <w:lang w:eastAsia="uk-UA"/>
              </w:rPr>
              <w:t>Ляпіна</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Р. </w:t>
            </w:r>
            <w:proofErr w:type="spellStart"/>
            <w:r w:rsidRPr="001451BF">
              <w:rPr>
                <w:rFonts w:ascii="Times New Roman" w:eastAsia="Times New Roman" w:hAnsi="Times New Roman" w:cs="Times New Roman"/>
                <w:sz w:val="24"/>
                <w:szCs w:val="24"/>
                <w:lang w:eastAsia="uk-UA"/>
              </w:rPr>
              <w:t>Іллічов</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 xml:space="preserve">Г.В. </w:t>
            </w:r>
            <w:proofErr w:type="spellStart"/>
            <w:r w:rsidRPr="001451BF">
              <w:rPr>
                <w:rFonts w:ascii="Times New Roman" w:eastAsia="Times New Roman" w:hAnsi="Times New Roman" w:cs="Times New Roman"/>
                <w:sz w:val="24"/>
                <w:szCs w:val="24"/>
                <w:lang w:eastAsia="uk-UA"/>
              </w:rPr>
              <w:t>Осовий</w:t>
            </w:r>
            <w:proofErr w:type="spellEnd"/>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t>О. Мірошниченко</w:t>
            </w:r>
          </w:p>
        </w:tc>
      </w:tr>
    </w:tbl>
    <w:p w:rsidR="00501EEA" w:rsidRPr="001451BF" w:rsidRDefault="00793BF7" w:rsidP="00501EEA">
      <w:pPr>
        <w:spacing w:after="0" w:line="240" w:lineRule="auto"/>
        <w:rPr>
          <w:rFonts w:ascii="Times New Roman" w:eastAsia="Times New Roman" w:hAnsi="Times New Roman" w:cs="Times New Roman"/>
          <w:sz w:val="24"/>
          <w:szCs w:val="24"/>
          <w:lang w:eastAsia="uk-UA"/>
        </w:rPr>
      </w:pPr>
      <w:bookmarkStart w:id="23" w:name="n71"/>
      <w:bookmarkEnd w:id="23"/>
      <w:r w:rsidRPr="001451BF">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6467"/>
        <w:gridCol w:w="4311"/>
      </w:tblGrid>
      <w:tr w:rsidR="00501EEA" w:rsidRPr="001451BF" w:rsidTr="00501EE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bookmarkStart w:id="24" w:name="n25"/>
            <w:bookmarkEnd w:id="24"/>
            <w:r w:rsidRPr="001451BF">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ЗАТВЕРДЖЕНО</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Наказ Міністерства</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соціальної політики України</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03 червня 2019 року № 851</w:t>
            </w:r>
          </w:p>
        </w:tc>
      </w:tr>
    </w:tbl>
    <w:bookmarkStart w:id="25" w:name="n26"/>
    <w:bookmarkEnd w:id="25"/>
    <w:p w:rsidR="00501EEA" w:rsidRPr="001451BF" w:rsidRDefault="00793BF7" w:rsidP="00501EEA">
      <w:pPr>
        <w:spacing w:before="150" w:after="150" w:line="240" w:lineRule="auto"/>
        <w:ind w:left="450" w:right="450"/>
        <w:jc w:val="center"/>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fldChar w:fldCharType="begin"/>
      </w:r>
      <w:r w:rsidR="00501EEA" w:rsidRPr="001451BF">
        <w:rPr>
          <w:rFonts w:ascii="Times New Roman" w:eastAsia="Times New Roman" w:hAnsi="Times New Roman" w:cs="Times New Roman"/>
          <w:sz w:val="24"/>
          <w:szCs w:val="24"/>
          <w:lang w:eastAsia="uk-UA"/>
        </w:rPr>
        <w:instrText xml:space="preserve"> HYPERLINK "https://zakon.rada.gov.ua/laws/file/text/74/f486671n74.doc" </w:instrText>
      </w:r>
      <w:r w:rsidRPr="001451BF">
        <w:rPr>
          <w:rFonts w:ascii="Times New Roman" w:eastAsia="Times New Roman" w:hAnsi="Times New Roman" w:cs="Times New Roman"/>
          <w:sz w:val="24"/>
          <w:szCs w:val="24"/>
          <w:lang w:eastAsia="uk-UA"/>
        </w:rPr>
        <w:fldChar w:fldCharType="separate"/>
      </w:r>
      <w:r w:rsidR="00501EEA" w:rsidRPr="001451BF">
        <w:rPr>
          <w:rFonts w:ascii="Times New Roman" w:eastAsia="Times New Roman" w:hAnsi="Times New Roman" w:cs="Times New Roman"/>
          <w:b/>
          <w:bCs/>
          <w:sz w:val="24"/>
          <w:szCs w:val="24"/>
          <w:u w:val="single"/>
          <w:lang w:eastAsia="uk-UA"/>
        </w:rPr>
        <w:t>ЗВІТНІСТЬ</w:t>
      </w:r>
      <w:r w:rsidRPr="001451BF">
        <w:rPr>
          <w:rFonts w:ascii="Times New Roman" w:eastAsia="Times New Roman" w:hAnsi="Times New Roman" w:cs="Times New Roman"/>
          <w:sz w:val="24"/>
          <w:szCs w:val="24"/>
          <w:lang w:eastAsia="uk-UA"/>
        </w:rPr>
        <w:fldChar w:fldCharType="end"/>
      </w:r>
      <w:r w:rsidR="00501EEA" w:rsidRPr="001451BF">
        <w:rPr>
          <w:rFonts w:ascii="Times New Roman" w:eastAsia="Times New Roman" w:hAnsi="Times New Roman" w:cs="Times New Roman"/>
          <w:b/>
          <w:bCs/>
          <w:sz w:val="24"/>
          <w:szCs w:val="24"/>
          <w:lang w:eastAsia="uk-UA"/>
        </w:rPr>
        <w:t> </w:t>
      </w:r>
      <w:r w:rsidR="00501EEA" w:rsidRPr="001451BF">
        <w:rPr>
          <w:rFonts w:ascii="Times New Roman" w:eastAsia="Times New Roman" w:hAnsi="Times New Roman" w:cs="Times New Roman"/>
          <w:sz w:val="24"/>
          <w:szCs w:val="24"/>
          <w:lang w:eastAsia="uk-UA"/>
        </w:rPr>
        <w:br/>
      </w:r>
      <w:r w:rsidR="00501EEA" w:rsidRPr="001451BF">
        <w:rPr>
          <w:rFonts w:ascii="Times New Roman" w:eastAsia="Times New Roman" w:hAnsi="Times New Roman" w:cs="Times New Roman"/>
          <w:b/>
          <w:bCs/>
          <w:sz w:val="24"/>
          <w:szCs w:val="24"/>
          <w:lang w:eastAsia="uk-UA"/>
        </w:rPr>
        <w:t>«Інформація про кількість працевлаштованих громадян суб’єктами господарювання, які надають послуги з посередництва у працевлаштуванні»</w:t>
      </w:r>
      <w:r w:rsidR="00501EEA" w:rsidRPr="001451BF">
        <w:rPr>
          <w:rFonts w:ascii="Times New Roman" w:eastAsia="Times New Roman" w:hAnsi="Times New Roman" w:cs="Times New Roman"/>
          <w:sz w:val="24"/>
          <w:szCs w:val="24"/>
          <w:lang w:eastAsia="uk-UA"/>
        </w:rPr>
        <w:t> </w:t>
      </w:r>
      <w:r w:rsidR="00501EEA" w:rsidRPr="001451BF">
        <w:rPr>
          <w:rFonts w:ascii="Times New Roman" w:eastAsia="Times New Roman" w:hAnsi="Times New Roman" w:cs="Times New Roman"/>
          <w:sz w:val="24"/>
          <w:szCs w:val="24"/>
          <w:lang w:eastAsia="uk-UA"/>
        </w:rPr>
        <w:br/>
      </w:r>
      <w:r w:rsidR="00501EEA" w:rsidRPr="001451BF">
        <w:rPr>
          <w:rFonts w:ascii="Times New Roman" w:eastAsia="Times New Roman" w:hAnsi="Times New Roman" w:cs="Times New Roman"/>
          <w:b/>
          <w:bCs/>
          <w:sz w:val="24"/>
          <w:szCs w:val="24"/>
          <w:lang w:eastAsia="uk-UA"/>
        </w:rPr>
        <w:t>(Форма № 1-ПА (квартальна))</w:t>
      </w:r>
    </w:p>
    <w:tbl>
      <w:tblPr>
        <w:tblW w:w="5000" w:type="pct"/>
        <w:tblCellMar>
          <w:left w:w="0" w:type="dxa"/>
          <w:right w:w="0" w:type="dxa"/>
        </w:tblCellMar>
        <w:tblLook w:val="04A0"/>
      </w:tblPr>
      <w:tblGrid>
        <w:gridCol w:w="4527"/>
        <w:gridCol w:w="1940"/>
        <w:gridCol w:w="4311"/>
      </w:tblGrid>
      <w:tr w:rsidR="00501EEA" w:rsidRPr="001451BF" w:rsidTr="00501EE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150" w:line="240" w:lineRule="auto"/>
              <w:jc w:val="center"/>
              <w:rPr>
                <w:rFonts w:ascii="Times New Roman" w:eastAsia="Times New Roman" w:hAnsi="Times New Roman" w:cs="Times New Roman"/>
                <w:sz w:val="24"/>
                <w:szCs w:val="24"/>
                <w:lang w:eastAsia="uk-UA"/>
              </w:rPr>
            </w:pPr>
            <w:bookmarkStart w:id="26" w:name="n27"/>
            <w:bookmarkEnd w:id="26"/>
            <w:r w:rsidRPr="001451BF">
              <w:rPr>
                <w:rFonts w:ascii="Times New Roman" w:eastAsia="Times New Roman" w:hAnsi="Times New Roman" w:cs="Times New Roman"/>
                <w:b/>
                <w:bCs/>
                <w:sz w:val="24"/>
                <w:szCs w:val="24"/>
                <w:lang w:eastAsia="uk-UA"/>
              </w:rPr>
              <w:t>Генеральний директор</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Директорату розвитку ринку</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праці та зайнятості</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0" w:line="240" w:lineRule="auto"/>
              <w:jc w:val="right"/>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О. Савенко</w:t>
            </w:r>
          </w:p>
        </w:tc>
      </w:tr>
      <w:tr w:rsidR="00501EEA" w:rsidRPr="001451BF" w:rsidTr="00501EEA">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bookmarkStart w:id="27" w:name="n72"/>
            <w:bookmarkStart w:id="28" w:name="n28"/>
            <w:bookmarkEnd w:id="27"/>
            <w:bookmarkEnd w:id="28"/>
            <w:r w:rsidRPr="001451BF">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ЗАТВЕРДЖЕНО</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Наказ Міністерства</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соціальної політики України</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03 червня 2019 року № 851</w:t>
            </w:r>
          </w:p>
        </w:tc>
      </w:tr>
    </w:tbl>
    <w:p w:rsidR="00501EEA" w:rsidRPr="001451BF" w:rsidRDefault="00501EEA" w:rsidP="00501EEA">
      <w:pPr>
        <w:spacing w:after="150" w:line="240" w:lineRule="auto"/>
        <w:jc w:val="both"/>
        <w:rPr>
          <w:rFonts w:ascii="Times New Roman" w:eastAsia="Times New Roman" w:hAnsi="Times New Roman" w:cs="Times New Roman"/>
          <w:vanish/>
          <w:sz w:val="24"/>
          <w:szCs w:val="24"/>
          <w:lang w:eastAsia="uk-UA"/>
        </w:rPr>
      </w:pPr>
      <w:bookmarkStart w:id="29" w:name="n29"/>
      <w:bookmarkEnd w:id="29"/>
    </w:p>
    <w:tbl>
      <w:tblPr>
        <w:tblW w:w="5000" w:type="pct"/>
        <w:tblCellMar>
          <w:left w:w="0" w:type="dxa"/>
          <w:right w:w="0" w:type="dxa"/>
        </w:tblCellMar>
        <w:tblLook w:val="04A0"/>
      </w:tblPr>
      <w:tblGrid>
        <w:gridCol w:w="6467"/>
        <w:gridCol w:w="4311"/>
      </w:tblGrid>
      <w:tr w:rsidR="00501EEA" w:rsidRPr="001451BF" w:rsidTr="00501EE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150" w:after="150" w:line="240" w:lineRule="auto"/>
              <w:rPr>
                <w:rFonts w:ascii="Times New Roman" w:eastAsia="Times New Roman" w:hAnsi="Times New Roman" w:cs="Times New Roman"/>
                <w:sz w:val="24"/>
                <w:szCs w:val="24"/>
                <w:lang w:eastAsia="uk-UA"/>
              </w:rPr>
            </w:pPr>
            <w:r w:rsidRPr="001451BF">
              <w:rPr>
                <w:rFonts w:ascii="Times New Roman" w:eastAsia="Times New Roman" w:hAnsi="Times New Roman" w:cs="Times New Roman"/>
                <w:b/>
                <w:bCs/>
                <w:sz w:val="24"/>
                <w:szCs w:val="24"/>
                <w:lang w:eastAsia="uk-UA"/>
              </w:rPr>
              <w:t>Зареєстровано в Міністерстві</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юстиції України</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02 липня 2019 р.</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за № 717/33688</w:t>
            </w:r>
          </w:p>
        </w:tc>
      </w:tr>
    </w:tbl>
    <w:p w:rsidR="00501EEA" w:rsidRPr="001451BF" w:rsidRDefault="00501EEA" w:rsidP="00501EEA">
      <w:pPr>
        <w:spacing w:before="300" w:after="450" w:line="240" w:lineRule="auto"/>
        <w:ind w:left="450" w:right="450"/>
        <w:jc w:val="center"/>
        <w:rPr>
          <w:rFonts w:ascii="Times New Roman" w:eastAsia="Times New Roman" w:hAnsi="Times New Roman" w:cs="Times New Roman"/>
          <w:sz w:val="24"/>
          <w:szCs w:val="24"/>
          <w:lang w:eastAsia="uk-UA"/>
        </w:rPr>
      </w:pPr>
      <w:bookmarkStart w:id="30" w:name="n30"/>
      <w:bookmarkEnd w:id="30"/>
      <w:r w:rsidRPr="001451BF">
        <w:rPr>
          <w:rFonts w:ascii="Times New Roman" w:eastAsia="Times New Roman" w:hAnsi="Times New Roman" w:cs="Times New Roman"/>
          <w:b/>
          <w:bCs/>
          <w:sz w:val="24"/>
          <w:szCs w:val="24"/>
          <w:lang w:eastAsia="uk-UA"/>
        </w:rPr>
        <w:t>ПОРЯДОК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подання форми звітності № 1-ПА «Інформація про кількість працевлаштованих громадян суб’єктами господарювання, які надають послуги з посередництва у працевлаштуванні»</w:t>
      </w:r>
    </w:p>
    <w:p w:rsidR="00501EEA" w:rsidRPr="001451BF" w:rsidRDefault="00501EEA" w:rsidP="00501EEA">
      <w:pPr>
        <w:spacing w:before="150" w:after="150" w:line="240" w:lineRule="auto"/>
        <w:ind w:left="450" w:right="450"/>
        <w:jc w:val="center"/>
        <w:rPr>
          <w:rFonts w:ascii="Times New Roman" w:eastAsia="Times New Roman" w:hAnsi="Times New Roman" w:cs="Times New Roman"/>
          <w:sz w:val="24"/>
          <w:szCs w:val="24"/>
          <w:lang w:eastAsia="uk-UA"/>
        </w:rPr>
      </w:pPr>
      <w:bookmarkStart w:id="31" w:name="n31"/>
      <w:bookmarkEnd w:id="31"/>
      <w:r w:rsidRPr="001451BF">
        <w:rPr>
          <w:rFonts w:ascii="Times New Roman" w:eastAsia="Times New Roman" w:hAnsi="Times New Roman" w:cs="Times New Roman"/>
          <w:b/>
          <w:bCs/>
          <w:sz w:val="24"/>
          <w:szCs w:val="24"/>
          <w:lang w:eastAsia="uk-UA"/>
        </w:rPr>
        <w:t>I. Загальні положення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2" w:name="n32"/>
      <w:bookmarkEnd w:id="32"/>
      <w:r w:rsidRPr="001451BF">
        <w:rPr>
          <w:rFonts w:ascii="Times New Roman" w:eastAsia="Times New Roman" w:hAnsi="Times New Roman" w:cs="Times New Roman"/>
          <w:sz w:val="24"/>
          <w:szCs w:val="24"/>
          <w:lang w:eastAsia="uk-UA"/>
        </w:rPr>
        <w:t>1. </w:t>
      </w:r>
      <w:hyperlink r:id="rId9" w:anchor="n26" w:history="1">
        <w:r w:rsidRPr="001451BF">
          <w:rPr>
            <w:rFonts w:ascii="Times New Roman" w:eastAsia="Times New Roman" w:hAnsi="Times New Roman" w:cs="Times New Roman"/>
            <w:sz w:val="24"/>
            <w:szCs w:val="24"/>
            <w:u w:val="single"/>
            <w:lang w:eastAsia="uk-UA"/>
          </w:rPr>
          <w:t>Форма звітності № 1-ПА</w:t>
        </w:r>
      </w:hyperlink>
      <w:r w:rsidRPr="001451BF">
        <w:rPr>
          <w:rFonts w:ascii="Times New Roman" w:eastAsia="Times New Roman" w:hAnsi="Times New Roman" w:cs="Times New Roman"/>
          <w:sz w:val="24"/>
          <w:szCs w:val="24"/>
          <w:lang w:eastAsia="uk-UA"/>
        </w:rPr>
        <w:t> «Інформація про кількість працевлаштованих громадян суб’єктами господарювання, які надають послуги з посередництва у працевлаштуванні» (далі - форма звітності № 1-ПА) заповнюється суб’єктами господарювання,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інших роботодавців, надають послуги з посередництва у працевлаштуванні за кордоном.</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3" w:name="n33"/>
      <w:bookmarkEnd w:id="33"/>
      <w:r w:rsidRPr="001451BF">
        <w:rPr>
          <w:rFonts w:ascii="Times New Roman" w:eastAsia="Times New Roman" w:hAnsi="Times New Roman" w:cs="Times New Roman"/>
          <w:sz w:val="24"/>
          <w:szCs w:val="24"/>
          <w:lang w:eastAsia="uk-UA"/>
        </w:rPr>
        <w:t>У разі наявності у суб’єкта господарювання філій, представництв, відділень, інших відокремлених підрозділів, форма звітності № 1-ПА подається таким суб’єктом господарювання за результатами здійснення діяльності усіх його підрозділів.</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4" w:name="n34"/>
      <w:bookmarkEnd w:id="34"/>
      <w:r w:rsidRPr="001451BF">
        <w:rPr>
          <w:rFonts w:ascii="Times New Roman" w:eastAsia="Times New Roman" w:hAnsi="Times New Roman" w:cs="Times New Roman"/>
          <w:sz w:val="24"/>
          <w:szCs w:val="24"/>
          <w:lang w:eastAsia="uk-UA"/>
        </w:rPr>
        <w:t>2. У цьому Порядку термін «роботодавці» вживається у значенні, наведеному в Законах України </w:t>
      </w:r>
      <w:hyperlink r:id="rId10" w:tgtFrame="_blank" w:history="1">
        <w:r w:rsidRPr="001451BF">
          <w:rPr>
            <w:rFonts w:ascii="Times New Roman" w:eastAsia="Times New Roman" w:hAnsi="Times New Roman" w:cs="Times New Roman"/>
            <w:sz w:val="24"/>
            <w:szCs w:val="24"/>
            <w:u w:val="single"/>
            <w:lang w:eastAsia="uk-UA"/>
          </w:rPr>
          <w:t>«Про організації роботодавців, їх об’єднання, права і гарантії їх діяльності»</w:t>
        </w:r>
      </w:hyperlink>
      <w:r w:rsidRPr="001451BF">
        <w:rPr>
          <w:rFonts w:ascii="Times New Roman" w:eastAsia="Times New Roman" w:hAnsi="Times New Roman" w:cs="Times New Roman"/>
          <w:sz w:val="24"/>
          <w:szCs w:val="24"/>
          <w:lang w:eastAsia="uk-UA"/>
        </w:rPr>
        <w:t> та </w:t>
      </w:r>
      <w:hyperlink r:id="rId11" w:tgtFrame="_blank" w:history="1">
        <w:r w:rsidRPr="001451BF">
          <w:rPr>
            <w:rFonts w:ascii="Times New Roman" w:eastAsia="Times New Roman" w:hAnsi="Times New Roman" w:cs="Times New Roman"/>
            <w:sz w:val="24"/>
            <w:szCs w:val="24"/>
            <w:u w:val="single"/>
            <w:lang w:eastAsia="uk-UA"/>
          </w:rPr>
          <w:t>«Про збір та облік єдиного внеску на загальнообов’язкове державне соціальне страхування»</w:t>
        </w:r>
      </w:hyperlink>
      <w:r w:rsidRPr="001451BF">
        <w:rPr>
          <w:rFonts w:ascii="Times New Roman" w:eastAsia="Times New Roman" w:hAnsi="Times New Roman" w:cs="Times New Roman"/>
          <w:sz w:val="24"/>
          <w:szCs w:val="24"/>
          <w:lang w:eastAsia="uk-UA"/>
        </w:rPr>
        <w:t>.</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5" w:name="n35"/>
      <w:bookmarkEnd w:id="35"/>
      <w:r w:rsidRPr="001451BF">
        <w:rPr>
          <w:rFonts w:ascii="Times New Roman" w:eastAsia="Times New Roman" w:hAnsi="Times New Roman" w:cs="Times New Roman"/>
          <w:sz w:val="24"/>
          <w:szCs w:val="24"/>
          <w:lang w:eastAsia="uk-UA"/>
        </w:rPr>
        <w:t xml:space="preserve">3. Форма звітності № 1-ПА подається щоквартальну міським, районним і </w:t>
      </w:r>
      <w:proofErr w:type="spellStart"/>
      <w:r w:rsidRPr="001451BF">
        <w:rPr>
          <w:rFonts w:ascii="Times New Roman" w:eastAsia="Times New Roman" w:hAnsi="Times New Roman" w:cs="Times New Roman"/>
          <w:sz w:val="24"/>
          <w:szCs w:val="24"/>
          <w:lang w:eastAsia="uk-UA"/>
        </w:rPr>
        <w:t>міськрайонним</w:t>
      </w:r>
      <w:proofErr w:type="spellEnd"/>
      <w:r w:rsidRPr="001451BF">
        <w:rPr>
          <w:rFonts w:ascii="Times New Roman" w:eastAsia="Times New Roman" w:hAnsi="Times New Roman" w:cs="Times New Roman"/>
          <w:sz w:val="24"/>
          <w:szCs w:val="24"/>
          <w:lang w:eastAsia="uk-UA"/>
        </w:rPr>
        <w:t xml:space="preserve"> центрам зайнятості не пізніше 15 числа місяця після звітного кварталу.</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6" w:name="n36"/>
      <w:bookmarkEnd w:id="36"/>
      <w:r w:rsidRPr="001451BF">
        <w:rPr>
          <w:rFonts w:ascii="Times New Roman" w:eastAsia="Times New Roman" w:hAnsi="Times New Roman" w:cs="Times New Roman"/>
          <w:sz w:val="24"/>
          <w:szCs w:val="24"/>
          <w:lang w:eastAsia="uk-UA"/>
        </w:rPr>
        <w:t>У разі якщо останній день строку припадає на вихідний, святковий або інший неробочий день, днем закінчення строку подання звіту є перший після нього робочий день.</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7" w:name="n37"/>
      <w:bookmarkEnd w:id="37"/>
      <w:r w:rsidRPr="001451BF">
        <w:rPr>
          <w:rFonts w:ascii="Times New Roman" w:eastAsia="Times New Roman" w:hAnsi="Times New Roman" w:cs="Times New Roman"/>
          <w:sz w:val="24"/>
          <w:szCs w:val="24"/>
          <w:lang w:eastAsia="uk-UA"/>
        </w:rPr>
        <w:t>Форма звітності № 1-ПА подається в електронному (з накладенням електронного цифрового підпису) чи паперовому вигляді (із засвідченням підписом керівника або уповноваженої ним особи).</w:t>
      </w:r>
    </w:p>
    <w:p w:rsidR="00501EEA" w:rsidRPr="001451BF" w:rsidRDefault="00501EEA" w:rsidP="00501EEA">
      <w:pPr>
        <w:spacing w:before="150" w:after="150" w:line="240" w:lineRule="auto"/>
        <w:ind w:left="450" w:right="450"/>
        <w:jc w:val="center"/>
        <w:rPr>
          <w:rFonts w:ascii="Times New Roman" w:eastAsia="Times New Roman" w:hAnsi="Times New Roman" w:cs="Times New Roman"/>
          <w:sz w:val="24"/>
          <w:szCs w:val="24"/>
          <w:lang w:eastAsia="uk-UA"/>
        </w:rPr>
      </w:pPr>
      <w:bookmarkStart w:id="38" w:name="n38"/>
      <w:bookmarkEnd w:id="38"/>
      <w:r w:rsidRPr="001451BF">
        <w:rPr>
          <w:rFonts w:ascii="Times New Roman" w:eastAsia="Times New Roman" w:hAnsi="Times New Roman" w:cs="Times New Roman"/>
          <w:b/>
          <w:bCs/>
          <w:sz w:val="24"/>
          <w:szCs w:val="24"/>
          <w:lang w:eastAsia="uk-UA"/>
        </w:rPr>
        <w:t>II. Заповнення розділу I форми звітності № 1-ПА</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39" w:name="n39"/>
      <w:bookmarkEnd w:id="39"/>
      <w:r w:rsidRPr="001451BF">
        <w:rPr>
          <w:rFonts w:ascii="Times New Roman" w:eastAsia="Times New Roman" w:hAnsi="Times New Roman" w:cs="Times New Roman"/>
          <w:sz w:val="24"/>
          <w:szCs w:val="24"/>
          <w:lang w:eastAsia="uk-UA"/>
        </w:rPr>
        <w:t>1. Розділ I заповнюється суб’єктами господарювання, які надають послуги з посередництва у працевлаштуванні в Україні.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0" w:name="n40"/>
      <w:bookmarkEnd w:id="40"/>
      <w:r w:rsidRPr="001451BF">
        <w:rPr>
          <w:rFonts w:ascii="Times New Roman" w:eastAsia="Times New Roman" w:hAnsi="Times New Roman" w:cs="Times New Roman"/>
          <w:sz w:val="24"/>
          <w:szCs w:val="24"/>
          <w:lang w:eastAsia="uk-UA"/>
        </w:rPr>
        <w:lastRenderedPageBreak/>
        <w:t>2. У підрозділі 1 зазначається розподіл кількості громадян, працевлаштованих у звітному кварталі, за професіями (посадами) та розміром заробітної плати.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1" w:name="n41"/>
      <w:bookmarkEnd w:id="41"/>
      <w:r w:rsidRPr="001451BF">
        <w:rPr>
          <w:rFonts w:ascii="Times New Roman" w:eastAsia="Times New Roman" w:hAnsi="Times New Roman" w:cs="Times New Roman"/>
          <w:sz w:val="24"/>
          <w:szCs w:val="24"/>
          <w:lang w:eastAsia="uk-UA"/>
        </w:rPr>
        <w:t>У графі А зазначається порядковий номер запису.</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2" w:name="n42"/>
      <w:bookmarkEnd w:id="42"/>
      <w:r w:rsidRPr="001451BF">
        <w:rPr>
          <w:rFonts w:ascii="Times New Roman" w:eastAsia="Times New Roman" w:hAnsi="Times New Roman" w:cs="Times New Roman"/>
          <w:sz w:val="24"/>
          <w:szCs w:val="24"/>
          <w:lang w:eastAsia="uk-UA"/>
        </w:rPr>
        <w:t>У графі 1 зазначається найменування професії (посади) відповідно до </w:t>
      </w:r>
      <w:hyperlink r:id="rId12" w:anchor="n5" w:tgtFrame="_blank" w:history="1">
        <w:r w:rsidRPr="001451BF">
          <w:rPr>
            <w:rFonts w:ascii="Times New Roman" w:eastAsia="Times New Roman" w:hAnsi="Times New Roman" w:cs="Times New Roman"/>
            <w:sz w:val="24"/>
            <w:szCs w:val="24"/>
            <w:u w:val="single"/>
            <w:lang w:eastAsia="uk-UA"/>
          </w:rPr>
          <w:t xml:space="preserve">Класифікатора професій </w:t>
        </w:r>
        <w:proofErr w:type="spellStart"/>
        <w:r w:rsidRPr="001451BF">
          <w:rPr>
            <w:rFonts w:ascii="Times New Roman" w:eastAsia="Times New Roman" w:hAnsi="Times New Roman" w:cs="Times New Roman"/>
            <w:sz w:val="24"/>
            <w:szCs w:val="24"/>
            <w:u w:val="single"/>
            <w:lang w:eastAsia="uk-UA"/>
          </w:rPr>
          <w:t>ДК</w:t>
        </w:r>
        <w:proofErr w:type="spellEnd"/>
        <w:r w:rsidRPr="001451BF">
          <w:rPr>
            <w:rFonts w:ascii="Times New Roman" w:eastAsia="Times New Roman" w:hAnsi="Times New Roman" w:cs="Times New Roman"/>
            <w:sz w:val="24"/>
            <w:szCs w:val="24"/>
            <w:u w:val="single"/>
            <w:lang w:eastAsia="uk-UA"/>
          </w:rPr>
          <w:t xml:space="preserve"> 003:2010</w:t>
        </w:r>
      </w:hyperlink>
      <w:r w:rsidRPr="001451BF">
        <w:rPr>
          <w:rFonts w:ascii="Times New Roman" w:eastAsia="Times New Roman" w:hAnsi="Times New Roman" w:cs="Times New Roman"/>
          <w:sz w:val="24"/>
          <w:szCs w:val="24"/>
          <w:lang w:eastAsia="uk-UA"/>
        </w:rPr>
        <w:t xml:space="preserve">, який розміщено в електронному вигляді на офіційному </w:t>
      </w:r>
      <w:proofErr w:type="spellStart"/>
      <w:r w:rsidRPr="001451BF">
        <w:rPr>
          <w:rFonts w:ascii="Times New Roman" w:eastAsia="Times New Roman" w:hAnsi="Times New Roman" w:cs="Times New Roman"/>
          <w:sz w:val="24"/>
          <w:szCs w:val="24"/>
          <w:lang w:eastAsia="uk-UA"/>
        </w:rPr>
        <w:t>веб-сайті</w:t>
      </w:r>
      <w:proofErr w:type="spellEnd"/>
      <w:r w:rsidRPr="001451BF">
        <w:rPr>
          <w:rFonts w:ascii="Times New Roman" w:eastAsia="Times New Roman" w:hAnsi="Times New Roman" w:cs="Times New Roman"/>
          <w:sz w:val="24"/>
          <w:szCs w:val="24"/>
          <w:lang w:eastAsia="uk-UA"/>
        </w:rPr>
        <w:t xml:space="preserve"> Державної служби статистики.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3" w:name="n43"/>
      <w:bookmarkEnd w:id="43"/>
      <w:r w:rsidRPr="001451BF">
        <w:rPr>
          <w:rFonts w:ascii="Times New Roman" w:eastAsia="Times New Roman" w:hAnsi="Times New Roman" w:cs="Times New Roman"/>
          <w:sz w:val="24"/>
          <w:szCs w:val="24"/>
          <w:lang w:eastAsia="uk-UA"/>
        </w:rPr>
        <w:t>У графі 2 наводиться кількість працевлаштованих громадян за зазначеними у графі 1 професіями (посадами).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4" w:name="n44"/>
      <w:bookmarkEnd w:id="44"/>
      <w:r w:rsidRPr="001451BF">
        <w:rPr>
          <w:rFonts w:ascii="Times New Roman" w:eastAsia="Times New Roman" w:hAnsi="Times New Roman" w:cs="Times New Roman"/>
          <w:sz w:val="24"/>
          <w:szCs w:val="24"/>
          <w:lang w:eastAsia="uk-UA"/>
        </w:rPr>
        <w:t>У графах 3-6 зазначається кількість працевлаштованих громадян за розміром заробітної плати, включаючи додаткові матеріальні заохочення.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5" w:name="n45"/>
      <w:bookmarkEnd w:id="45"/>
      <w:r w:rsidRPr="001451BF">
        <w:rPr>
          <w:rFonts w:ascii="Times New Roman" w:eastAsia="Times New Roman" w:hAnsi="Times New Roman" w:cs="Times New Roman"/>
          <w:sz w:val="24"/>
          <w:szCs w:val="24"/>
          <w:lang w:eastAsia="uk-UA"/>
        </w:rPr>
        <w:t>Сума даних рядка 01 за графами 3-6 включно має дорівнювати загальній кількості громадян, працевлаштованих за професіями (посадами), зазначених у рядку 01 графи 2.</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6" w:name="n46"/>
      <w:bookmarkEnd w:id="46"/>
      <w:r w:rsidRPr="001451BF">
        <w:rPr>
          <w:rFonts w:ascii="Times New Roman" w:eastAsia="Times New Roman" w:hAnsi="Times New Roman" w:cs="Times New Roman"/>
          <w:sz w:val="24"/>
          <w:szCs w:val="24"/>
          <w:lang w:eastAsia="uk-UA"/>
        </w:rPr>
        <w:t>3. У підрозділі 2 зазначається розподіл кількості працевлаштованих громадян за статтю, віковими групами та рівнем освіти.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7" w:name="n47"/>
      <w:bookmarkEnd w:id="47"/>
      <w:r w:rsidRPr="001451BF">
        <w:rPr>
          <w:rFonts w:ascii="Times New Roman" w:eastAsia="Times New Roman" w:hAnsi="Times New Roman" w:cs="Times New Roman"/>
          <w:sz w:val="24"/>
          <w:szCs w:val="24"/>
          <w:lang w:eastAsia="uk-UA"/>
        </w:rPr>
        <w:t>У рядку 01 графи 1 зазначається загальна кількість працевлаштованих громадян, яка дорівнює сумі даних у рядках 02-03, 04-11 та 12-14 графи 1 та даним у рядку 01 графи 2 підрозділу 1.</w:t>
      </w:r>
    </w:p>
    <w:p w:rsidR="00501EEA" w:rsidRPr="001451BF" w:rsidRDefault="00501EEA" w:rsidP="00501EEA">
      <w:pPr>
        <w:spacing w:before="150" w:after="150" w:line="240" w:lineRule="auto"/>
        <w:ind w:left="450" w:right="450"/>
        <w:jc w:val="center"/>
        <w:rPr>
          <w:rFonts w:ascii="Times New Roman" w:eastAsia="Times New Roman" w:hAnsi="Times New Roman" w:cs="Times New Roman"/>
          <w:sz w:val="24"/>
          <w:szCs w:val="24"/>
          <w:lang w:eastAsia="uk-UA"/>
        </w:rPr>
      </w:pPr>
      <w:bookmarkStart w:id="48" w:name="n48"/>
      <w:bookmarkEnd w:id="48"/>
      <w:r w:rsidRPr="001451BF">
        <w:rPr>
          <w:rFonts w:ascii="Times New Roman" w:eastAsia="Times New Roman" w:hAnsi="Times New Roman" w:cs="Times New Roman"/>
          <w:b/>
          <w:bCs/>
          <w:sz w:val="24"/>
          <w:szCs w:val="24"/>
          <w:lang w:eastAsia="uk-UA"/>
        </w:rPr>
        <w:t>III. Заповнення розділу II форми звітності № 1-ПА</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49" w:name="n49"/>
      <w:bookmarkEnd w:id="49"/>
      <w:r w:rsidRPr="001451BF">
        <w:rPr>
          <w:rFonts w:ascii="Times New Roman" w:eastAsia="Times New Roman" w:hAnsi="Times New Roman" w:cs="Times New Roman"/>
          <w:sz w:val="24"/>
          <w:szCs w:val="24"/>
          <w:lang w:eastAsia="uk-UA"/>
        </w:rPr>
        <w:t>1. Розділі II заповнюється суб’єктами господарювання, які здійснюють наймання працівників для подальшого виконання ними роботи в Україні в інших роботодавців відповідно до укладених трудових договорів.</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0" w:name="n50"/>
      <w:bookmarkEnd w:id="50"/>
      <w:r w:rsidRPr="001451BF">
        <w:rPr>
          <w:rFonts w:ascii="Times New Roman" w:eastAsia="Times New Roman" w:hAnsi="Times New Roman" w:cs="Times New Roman"/>
          <w:sz w:val="24"/>
          <w:szCs w:val="24"/>
          <w:lang w:eastAsia="uk-UA"/>
        </w:rPr>
        <w:t>2. У підрозділі 1 зазначається розподіл кількості працівників, направлених до інших роботодавців, за тривалістю працевлаштування, рівнем заробітної плати та місцем проживання (міські поселення, сільська місцевість).</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1" w:name="n51"/>
      <w:bookmarkEnd w:id="51"/>
      <w:r w:rsidRPr="001451BF">
        <w:rPr>
          <w:rFonts w:ascii="Times New Roman" w:eastAsia="Times New Roman" w:hAnsi="Times New Roman" w:cs="Times New Roman"/>
          <w:sz w:val="24"/>
          <w:szCs w:val="24"/>
          <w:lang w:eastAsia="uk-UA"/>
        </w:rPr>
        <w:t>У рядку 01 графи 1 зазначається загальна кількість направлених працівників у звітному кварталі.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2" w:name="n52"/>
      <w:bookmarkEnd w:id="52"/>
      <w:r w:rsidRPr="001451BF">
        <w:rPr>
          <w:rFonts w:ascii="Times New Roman" w:eastAsia="Times New Roman" w:hAnsi="Times New Roman" w:cs="Times New Roman"/>
          <w:sz w:val="24"/>
          <w:szCs w:val="24"/>
          <w:lang w:eastAsia="uk-UA"/>
        </w:rPr>
        <w:t>Сума даних у рядках 02-06, 07-10 та 11-12 має дорівнювати даним у рядку 01 графи 1.</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3" w:name="n53"/>
      <w:bookmarkEnd w:id="53"/>
      <w:r w:rsidRPr="001451BF">
        <w:rPr>
          <w:rFonts w:ascii="Times New Roman" w:eastAsia="Times New Roman" w:hAnsi="Times New Roman" w:cs="Times New Roman"/>
          <w:sz w:val="24"/>
          <w:szCs w:val="24"/>
          <w:lang w:eastAsia="uk-UA"/>
        </w:rPr>
        <w:t>3. У підрозділі 2 зазначається кількість роботодавців (включаючи фізичних осіб), у яких працювали громадяни, направлені на роботу суб’єктом господарювання, що здійснює наймання працівників для подальшого виконання ними роботи в Україні в інших роботодавців.</w:t>
      </w:r>
    </w:p>
    <w:p w:rsidR="00501EEA" w:rsidRPr="001451BF" w:rsidRDefault="00501EEA" w:rsidP="00501EEA">
      <w:pPr>
        <w:spacing w:before="150" w:after="150" w:line="240" w:lineRule="auto"/>
        <w:ind w:left="450" w:right="450"/>
        <w:jc w:val="center"/>
        <w:rPr>
          <w:rFonts w:ascii="Times New Roman" w:eastAsia="Times New Roman" w:hAnsi="Times New Roman" w:cs="Times New Roman"/>
          <w:sz w:val="24"/>
          <w:szCs w:val="24"/>
          <w:lang w:eastAsia="uk-UA"/>
        </w:rPr>
      </w:pPr>
      <w:bookmarkStart w:id="54" w:name="n54"/>
      <w:bookmarkEnd w:id="54"/>
      <w:r w:rsidRPr="001451BF">
        <w:rPr>
          <w:rFonts w:ascii="Times New Roman" w:eastAsia="Times New Roman" w:hAnsi="Times New Roman" w:cs="Times New Roman"/>
          <w:b/>
          <w:bCs/>
          <w:sz w:val="24"/>
          <w:szCs w:val="24"/>
          <w:lang w:eastAsia="uk-UA"/>
        </w:rPr>
        <w:t>IV. Заповнення розділу III форми звітності № 1-ПА</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5" w:name="n55"/>
      <w:bookmarkEnd w:id="55"/>
      <w:r w:rsidRPr="001451BF">
        <w:rPr>
          <w:rFonts w:ascii="Times New Roman" w:eastAsia="Times New Roman" w:hAnsi="Times New Roman" w:cs="Times New Roman"/>
          <w:sz w:val="24"/>
          <w:szCs w:val="24"/>
          <w:lang w:eastAsia="uk-UA"/>
        </w:rPr>
        <w:t>1. Розділ III заповнюється суб’єктами господарювання, які надають послуги з посередництва у працевлаштуванні за кордоном відповідно до ліцензії, виданої органом ліцензування.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6" w:name="n56"/>
      <w:bookmarkEnd w:id="56"/>
      <w:r w:rsidRPr="001451BF">
        <w:rPr>
          <w:rFonts w:ascii="Times New Roman" w:eastAsia="Times New Roman" w:hAnsi="Times New Roman" w:cs="Times New Roman"/>
          <w:sz w:val="24"/>
          <w:szCs w:val="24"/>
          <w:lang w:eastAsia="uk-UA"/>
        </w:rPr>
        <w:t>2. У підрозділі 1 зазначається розподіл кількості громадян, працевлаштованих за кордоном, за країнами світу відповідно до </w:t>
      </w:r>
      <w:hyperlink r:id="rId13" w:anchor="n14" w:tgtFrame="_blank" w:history="1">
        <w:r w:rsidRPr="001451BF">
          <w:rPr>
            <w:rFonts w:ascii="Times New Roman" w:eastAsia="Times New Roman" w:hAnsi="Times New Roman" w:cs="Times New Roman"/>
            <w:sz w:val="24"/>
            <w:szCs w:val="24"/>
            <w:u w:val="single"/>
            <w:lang w:eastAsia="uk-UA"/>
          </w:rPr>
          <w:t>Статистичної класифікації країн світу</w:t>
        </w:r>
      </w:hyperlink>
      <w:r w:rsidRPr="001451BF">
        <w:rPr>
          <w:rFonts w:ascii="Times New Roman" w:eastAsia="Times New Roman" w:hAnsi="Times New Roman" w:cs="Times New Roman"/>
          <w:sz w:val="24"/>
          <w:szCs w:val="24"/>
          <w:lang w:eastAsia="uk-UA"/>
        </w:rPr>
        <w:t xml:space="preserve">, затвердженої наказом Державної служби статистики України від 30 грудня 2013 року № 426 (зі змінами). Статистичну класифікації країн світу розміщено в електронному вигляді на офіційному </w:t>
      </w:r>
      <w:proofErr w:type="spellStart"/>
      <w:r w:rsidRPr="001451BF">
        <w:rPr>
          <w:rFonts w:ascii="Times New Roman" w:eastAsia="Times New Roman" w:hAnsi="Times New Roman" w:cs="Times New Roman"/>
          <w:sz w:val="24"/>
          <w:szCs w:val="24"/>
          <w:lang w:eastAsia="uk-UA"/>
        </w:rPr>
        <w:t>веб-сайті</w:t>
      </w:r>
      <w:proofErr w:type="spellEnd"/>
      <w:r w:rsidRPr="001451BF">
        <w:rPr>
          <w:rFonts w:ascii="Times New Roman" w:eastAsia="Times New Roman" w:hAnsi="Times New Roman" w:cs="Times New Roman"/>
          <w:sz w:val="24"/>
          <w:szCs w:val="24"/>
          <w:lang w:eastAsia="uk-UA"/>
        </w:rPr>
        <w:t xml:space="preserve"> Державної служби статистики.</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7" w:name="n57"/>
      <w:bookmarkEnd w:id="57"/>
      <w:r w:rsidRPr="001451BF">
        <w:rPr>
          <w:rFonts w:ascii="Times New Roman" w:eastAsia="Times New Roman" w:hAnsi="Times New Roman" w:cs="Times New Roman"/>
          <w:sz w:val="24"/>
          <w:szCs w:val="24"/>
          <w:lang w:eastAsia="uk-UA"/>
        </w:rPr>
        <w:t>У графі А зазначається назва країни працевлаштування, де здійснювала трудову діяльність працевлаштована особа.</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8" w:name="n58"/>
      <w:bookmarkEnd w:id="58"/>
      <w:r w:rsidRPr="001451BF">
        <w:rPr>
          <w:rFonts w:ascii="Times New Roman" w:eastAsia="Times New Roman" w:hAnsi="Times New Roman" w:cs="Times New Roman"/>
          <w:sz w:val="24"/>
          <w:szCs w:val="24"/>
          <w:lang w:eastAsia="uk-UA"/>
        </w:rPr>
        <w:t>У графі Б зазначається порядковий номер запису.</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59" w:name="n59"/>
      <w:bookmarkEnd w:id="59"/>
      <w:r w:rsidRPr="001451BF">
        <w:rPr>
          <w:rFonts w:ascii="Times New Roman" w:eastAsia="Times New Roman" w:hAnsi="Times New Roman" w:cs="Times New Roman"/>
          <w:sz w:val="24"/>
          <w:szCs w:val="24"/>
          <w:lang w:eastAsia="uk-UA"/>
        </w:rPr>
        <w:t>У рядку 01 графи 1 зазначається загальна кількість громадян, працевлаштованих за кордоном у звітному кварталі.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0" w:name="n60"/>
      <w:bookmarkEnd w:id="60"/>
      <w:r w:rsidRPr="001451BF">
        <w:rPr>
          <w:rFonts w:ascii="Times New Roman" w:eastAsia="Times New Roman" w:hAnsi="Times New Roman" w:cs="Times New Roman"/>
          <w:sz w:val="24"/>
          <w:szCs w:val="24"/>
          <w:lang w:eastAsia="uk-UA"/>
        </w:rPr>
        <w:t>3. У підрозділі 2 зазначається розподіл кількості громадян, працевлаштованих за кордоном, за статтю, місцем проживання до виїзду за кордон (міські поселення, сільська місцевість), віковими групами, рівнем освіти та тривалістю працевлаштування.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1" w:name="n61"/>
      <w:bookmarkEnd w:id="61"/>
      <w:r w:rsidRPr="001451BF">
        <w:rPr>
          <w:rFonts w:ascii="Times New Roman" w:eastAsia="Times New Roman" w:hAnsi="Times New Roman" w:cs="Times New Roman"/>
          <w:sz w:val="24"/>
          <w:szCs w:val="24"/>
          <w:lang w:eastAsia="uk-UA"/>
        </w:rPr>
        <w:t xml:space="preserve">У рядку 01 графи 1 зазначається загальна кількість громадян, працевлаштованих за кордоном. Сума даних у рядках 02-03, 04-05, 06-13, 14-16 та 18-22 графи 1 має дорівнювати загальній кількості </w:t>
      </w:r>
      <w:r w:rsidRPr="001451BF">
        <w:rPr>
          <w:rFonts w:ascii="Times New Roman" w:eastAsia="Times New Roman" w:hAnsi="Times New Roman" w:cs="Times New Roman"/>
          <w:sz w:val="24"/>
          <w:szCs w:val="24"/>
          <w:lang w:eastAsia="uk-UA"/>
        </w:rPr>
        <w:lastRenderedPageBreak/>
        <w:t>громадян, працевлаштованих за кордоном, за даними рядка 01 графи 1 підрозділу 2 та рядка 01 графи 1 підрозділу 1.</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2" w:name="n62"/>
      <w:bookmarkEnd w:id="62"/>
      <w:r w:rsidRPr="001451BF">
        <w:rPr>
          <w:rFonts w:ascii="Times New Roman" w:eastAsia="Times New Roman" w:hAnsi="Times New Roman" w:cs="Times New Roman"/>
          <w:sz w:val="24"/>
          <w:szCs w:val="24"/>
          <w:lang w:eastAsia="uk-UA"/>
        </w:rPr>
        <w:t>4. У підрозділі 3 наводиться розподіл кількості громадян, працевлаштованих за кордоном у звітному кварталі, за видами економічної діяльності на останньому місці роботи в Україні.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3" w:name="n63"/>
      <w:bookmarkEnd w:id="63"/>
      <w:r w:rsidRPr="001451BF">
        <w:rPr>
          <w:rFonts w:ascii="Times New Roman" w:eastAsia="Times New Roman" w:hAnsi="Times New Roman" w:cs="Times New Roman"/>
          <w:sz w:val="24"/>
          <w:szCs w:val="24"/>
          <w:lang w:eastAsia="uk-UA"/>
        </w:rPr>
        <w:t>У рядку 01 графи 1 наводиться загальна кількість громадян, працевлаштованих за кордоном. Сума даних у рядках 02-23 графи 1 має дорівнювати даним у рядку 01 графи 1 підрозділу 3 та даним у рядках 01 графи 1 підрозділів 1,2.</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4" w:name="n64"/>
      <w:bookmarkEnd w:id="64"/>
      <w:r w:rsidRPr="001451BF">
        <w:rPr>
          <w:rFonts w:ascii="Times New Roman" w:eastAsia="Times New Roman" w:hAnsi="Times New Roman" w:cs="Times New Roman"/>
          <w:sz w:val="24"/>
          <w:szCs w:val="24"/>
          <w:lang w:eastAsia="uk-UA"/>
        </w:rPr>
        <w:t>5. У підрозділі 4 зазначається розподіл громадян, працевлаштованих за кордоном у звітному кварталі, за видами економічної діяльності у країні призначення.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5" w:name="n65"/>
      <w:bookmarkEnd w:id="65"/>
      <w:r w:rsidRPr="001451BF">
        <w:rPr>
          <w:rFonts w:ascii="Times New Roman" w:eastAsia="Times New Roman" w:hAnsi="Times New Roman" w:cs="Times New Roman"/>
          <w:sz w:val="24"/>
          <w:szCs w:val="24"/>
          <w:lang w:eastAsia="uk-UA"/>
        </w:rPr>
        <w:t>У рядку 01 графи 1 наводиться загальна кількість громадян, працевлаштованих за кордоном. Сума даних у рядках 02-22 графи 1 має дорівнювати даним у рядку 01 графи 1 та даним у рядках 01 графи 1 підрозділів 1-3.</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6" w:name="n66"/>
      <w:bookmarkEnd w:id="66"/>
      <w:r w:rsidRPr="001451BF">
        <w:rPr>
          <w:rFonts w:ascii="Times New Roman" w:eastAsia="Times New Roman" w:hAnsi="Times New Roman" w:cs="Times New Roman"/>
          <w:sz w:val="24"/>
          <w:szCs w:val="24"/>
          <w:lang w:eastAsia="uk-UA"/>
        </w:rPr>
        <w:t>6. У підрозділі 5 зазначається розподіл кількості громадян, працевлаштованих за кордоном у звітному кварталі, за професійними групами на останньому місці роботи в Україні.</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7" w:name="n67"/>
      <w:bookmarkEnd w:id="67"/>
      <w:r w:rsidRPr="001451BF">
        <w:rPr>
          <w:rFonts w:ascii="Times New Roman" w:eastAsia="Times New Roman" w:hAnsi="Times New Roman" w:cs="Times New Roman"/>
          <w:sz w:val="24"/>
          <w:szCs w:val="24"/>
          <w:lang w:eastAsia="uk-UA"/>
        </w:rPr>
        <w:t>У рядку 01 графи 1 зазначається загальна кількість громадян, працевлаштованих за кордоном. Сума даних у рядках 02-10 графи 1 має дорівнювати даним у рядку 01 графи 1 та даним у рядках 01 графи 1 підрозділів 1-4.</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8" w:name="n68"/>
      <w:bookmarkEnd w:id="68"/>
      <w:r w:rsidRPr="001451BF">
        <w:rPr>
          <w:rFonts w:ascii="Times New Roman" w:eastAsia="Times New Roman" w:hAnsi="Times New Roman" w:cs="Times New Roman"/>
          <w:sz w:val="24"/>
          <w:szCs w:val="24"/>
          <w:lang w:eastAsia="uk-UA"/>
        </w:rPr>
        <w:t>7. У підрозділі 6 зазначається розподіл громадян, працевлаштованих за кордоном, за професійними групами в країні призначення.</w:t>
      </w:r>
    </w:p>
    <w:p w:rsidR="00501EEA" w:rsidRPr="001451BF" w:rsidRDefault="00501EEA" w:rsidP="00501EEA">
      <w:pPr>
        <w:spacing w:after="150" w:line="240" w:lineRule="auto"/>
        <w:ind w:firstLine="450"/>
        <w:jc w:val="both"/>
        <w:rPr>
          <w:rFonts w:ascii="Times New Roman" w:eastAsia="Times New Roman" w:hAnsi="Times New Roman" w:cs="Times New Roman"/>
          <w:sz w:val="24"/>
          <w:szCs w:val="24"/>
          <w:lang w:eastAsia="uk-UA"/>
        </w:rPr>
      </w:pPr>
      <w:bookmarkStart w:id="69" w:name="n69"/>
      <w:bookmarkEnd w:id="69"/>
      <w:r w:rsidRPr="001451BF">
        <w:rPr>
          <w:rFonts w:ascii="Times New Roman" w:eastAsia="Times New Roman" w:hAnsi="Times New Roman" w:cs="Times New Roman"/>
          <w:sz w:val="24"/>
          <w:szCs w:val="24"/>
          <w:lang w:eastAsia="uk-UA"/>
        </w:rPr>
        <w:t>У рядку 01 графи 1 наводиться загальна кількість громадян, працевлаштованих за кордоном. Сума даних у рядках 02-10 графи 1 має дорівнювати даним у рядку 01 графи 1 та даним у рядках 01 графи 1 підрозділів 1-5.</w:t>
      </w:r>
    </w:p>
    <w:tbl>
      <w:tblPr>
        <w:tblW w:w="5000" w:type="pct"/>
        <w:tblCellMar>
          <w:left w:w="0" w:type="dxa"/>
          <w:right w:w="0" w:type="dxa"/>
        </w:tblCellMar>
        <w:tblLook w:val="04A0"/>
      </w:tblPr>
      <w:tblGrid>
        <w:gridCol w:w="4527"/>
        <w:gridCol w:w="6251"/>
      </w:tblGrid>
      <w:tr w:rsidR="00501EEA" w:rsidRPr="001451BF" w:rsidTr="00501EE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150" w:line="240" w:lineRule="auto"/>
              <w:jc w:val="center"/>
              <w:rPr>
                <w:rFonts w:ascii="Times New Roman" w:eastAsia="Times New Roman" w:hAnsi="Times New Roman" w:cs="Times New Roman"/>
                <w:sz w:val="24"/>
                <w:szCs w:val="24"/>
                <w:lang w:eastAsia="uk-UA"/>
              </w:rPr>
            </w:pPr>
            <w:bookmarkStart w:id="70" w:name="n70"/>
            <w:bookmarkEnd w:id="70"/>
            <w:r w:rsidRPr="001451BF">
              <w:rPr>
                <w:rFonts w:ascii="Times New Roman" w:eastAsia="Times New Roman" w:hAnsi="Times New Roman" w:cs="Times New Roman"/>
                <w:b/>
                <w:bCs/>
                <w:sz w:val="24"/>
                <w:szCs w:val="24"/>
                <w:lang w:eastAsia="uk-UA"/>
              </w:rPr>
              <w:t>Генеральний директор</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Директорату розвитку ринку</w:t>
            </w:r>
            <w:r w:rsidRPr="001451BF">
              <w:rPr>
                <w:rFonts w:ascii="Times New Roman" w:eastAsia="Times New Roman" w:hAnsi="Times New Roman" w:cs="Times New Roman"/>
                <w:sz w:val="24"/>
                <w:szCs w:val="24"/>
                <w:lang w:eastAsia="uk-UA"/>
              </w:rPr>
              <w:t> </w:t>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праці та зайнятості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01EEA" w:rsidRPr="001451BF" w:rsidRDefault="00501EEA" w:rsidP="00501EEA">
            <w:pPr>
              <w:spacing w:before="300" w:after="0" w:line="240" w:lineRule="auto"/>
              <w:jc w:val="right"/>
              <w:rPr>
                <w:rFonts w:ascii="Times New Roman" w:eastAsia="Times New Roman" w:hAnsi="Times New Roman" w:cs="Times New Roman"/>
                <w:sz w:val="24"/>
                <w:szCs w:val="24"/>
                <w:lang w:eastAsia="uk-UA"/>
              </w:rPr>
            </w:pP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sz w:val="24"/>
                <w:szCs w:val="24"/>
                <w:lang w:eastAsia="uk-UA"/>
              </w:rPr>
              <w:br/>
            </w:r>
            <w:r w:rsidRPr="001451BF">
              <w:rPr>
                <w:rFonts w:ascii="Times New Roman" w:eastAsia="Times New Roman" w:hAnsi="Times New Roman" w:cs="Times New Roman"/>
                <w:b/>
                <w:bCs/>
                <w:sz w:val="24"/>
                <w:szCs w:val="24"/>
                <w:lang w:eastAsia="uk-UA"/>
              </w:rPr>
              <w:t>О. Савенко</w:t>
            </w:r>
          </w:p>
        </w:tc>
      </w:tr>
    </w:tbl>
    <w:p w:rsidR="00525507" w:rsidRPr="001451BF" w:rsidRDefault="00525507">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1451BF" w:rsidRDefault="00B4093E">
      <w:pPr>
        <w:rPr>
          <w:rFonts w:ascii="Times New Roman" w:hAnsi="Times New Roman" w:cs="Times New Roman"/>
          <w:sz w:val="24"/>
          <w:szCs w:val="24"/>
        </w:rPr>
      </w:pPr>
    </w:p>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b/>
          <w:bCs/>
          <w:sz w:val="28"/>
          <w:szCs w:val="28"/>
          <w:lang w:eastAsia="uk-UA"/>
        </w:rPr>
        <w:lastRenderedPageBreak/>
        <w:t>Звітність</w:t>
      </w:r>
    </w:p>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b/>
          <w:bCs/>
          <w:sz w:val="28"/>
          <w:szCs w:val="28"/>
          <w:lang w:eastAsia="uk-UA"/>
        </w:rPr>
        <w:t>«Інформація про кількість працевлаштованих громадян суб'єктами господарювання, які надають послуги з посередництва у працевлаштуванні»</w:t>
      </w:r>
    </w:p>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sz w:val="28"/>
          <w:szCs w:val="28"/>
          <w:lang w:eastAsia="uk-UA"/>
        </w:rPr>
        <w:t>за ____________ 20__ р.</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1"/>
        <w:gridCol w:w="1344"/>
        <w:gridCol w:w="3404"/>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Подають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Термін подання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Форма N 1-ПА</w:t>
            </w:r>
            <w:r w:rsidRPr="001451BF">
              <w:rPr>
                <w:rFonts w:ascii="Times New Roman" w:eastAsia="Times New Roman" w:hAnsi="Times New Roman" w:cs="Times New Roman"/>
                <w:b/>
                <w:bCs/>
                <w:lang w:eastAsia="uk-UA"/>
              </w:rPr>
              <w:br/>
              <w:t>(квартальна)</w:t>
            </w:r>
            <w:r w:rsidRPr="001451BF">
              <w:rPr>
                <w:rFonts w:ascii="Times New Roman" w:eastAsia="Times New Roman" w:hAnsi="Times New Roman" w:cs="Times New Roman"/>
                <w:lang w:eastAsia="uk-UA"/>
              </w:rPr>
              <w:t>ЗАТВЕРДЖЕНО</w:t>
            </w:r>
            <w:r w:rsidRPr="001451BF">
              <w:rPr>
                <w:rFonts w:ascii="Times New Roman" w:eastAsia="Times New Roman" w:hAnsi="Times New Roman" w:cs="Times New Roman"/>
                <w:lang w:eastAsia="uk-UA"/>
              </w:rPr>
              <w:br/>
              <w:t>Наказ Міністерства соціальної політики України</w:t>
            </w:r>
            <w:r w:rsidRPr="001451BF">
              <w:rPr>
                <w:rFonts w:ascii="Times New Roman" w:eastAsia="Times New Roman" w:hAnsi="Times New Roman" w:cs="Times New Roman"/>
                <w:lang w:eastAsia="uk-UA"/>
              </w:rPr>
              <w:br/>
              <w:t>03 червня 2019 року N 857</w:t>
            </w:r>
            <w:r w:rsidRPr="001451BF">
              <w:rPr>
                <w:rFonts w:ascii="Times New Roman" w:eastAsia="Times New Roman" w:hAnsi="Times New Roman" w:cs="Times New Roman"/>
                <w:lang w:eastAsia="uk-UA"/>
              </w:rPr>
              <w:br/>
              <w:t>за погодженням</w:t>
            </w:r>
            <w:r w:rsidRPr="001451BF">
              <w:rPr>
                <w:rFonts w:ascii="Times New Roman" w:eastAsia="Times New Roman" w:hAnsi="Times New Roman" w:cs="Times New Roman"/>
                <w:lang w:eastAsia="uk-UA"/>
              </w:rPr>
              <w:br/>
              <w:t xml:space="preserve">з </w:t>
            </w:r>
            <w:proofErr w:type="spellStart"/>
            <w:r w:rsidRPr="001451BF">
              <w:rPr>
                <w:rFonts w:ascii="Times New Roman" w:eastAsia="Times New Roman" w:hAnsi="Times New Roman" w:cs="Times New Roman"/>
                <w:lang w:eastAsia="uk-UA"/>
              </w:rPr>
              <w:t>Держстатом</w:t>
            </w:r>
            <w:proofErr w:type="spellEnd"/>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xml:space="preserve">Юридичні особи та фізичні особи - підприємці,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інших роботодавців, надають послуги з посередництва у працевлаштуванні за кордоном - районним, міським, </w:t>
            </w:r>
            <w:proofErr w:type="spellStart"/>
            <w:r w:rsidRPr="001451BF">
              <w:rPr>
                <w:rFonts w:ascii="Times New Roman" w:eastAsia="Times New Roman" w:hAnsi="Times New Roman" w:cs="Times New Roman"/>
                <w:lang w:eastAsia="uk-UA"/>
              </w:rPr>
              <w:t>міськрайонним</w:t>
            </w:r>
            <w:proofErr w:type="spellEnd"/>
            <w:r w:rsidRPr="001451BF">
              <w:rPr>
                <w:rFonts w:ascii="Times New Roman" w:eastAsia="Times New Roman" w:hAnsi="Times New Roman" w:cs="Times New Roman"/>
                <w:lang w:eastAsia="uk-UA"/>
              </w:rPr>
              <w:t xml:space="preserve"> центрам зайнятості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не пізніше 15 числа місяця після звітного кварталу</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B4093E" w:rsidRPr="001451BF" w:rsidRDefault="00B4093E" w:rsidP="00B4093E">
            <w:pPr>
              <w:spacing w:after="0" w:line="240" w:lineRule="auto"/>
              <w:rPr>
                <w:rFonts w:ascii="Times New Roman" w:eastAsia="Times New Roman" w:hAnsi="Times New Roman" w:cs="Times New Roman"/>
                <w:lang w:eastAsia="uk-UA"/>
              </w:rPr>
            </w:pP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Респондент:</w:t>
            </w:r>
            <w:r w:rsidRPr="001451BF">
              <w:rPr>
                <w:rFonts w:ascii="Times New Roman" w:eastAsia="Times New Roman" w:hAnsi="Times New Roman" w:cs="Times New Roman"/>
                <w:lang w:eastAsia="uk-UA"/>
              </w:rPr>
              <w:t> Код за ЄДРПОУ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в паспорті ______________________________________________________________________________________</w:t>
            </w:r>
            <w:r w:rsidRPr="001451BF">
              <w:rPr>
                <w:rFonts w:ascii="Times New Roman" w:eastAsia="Times New Roman" w:hAnsi="Times New Roman" w:cs="Times New Roman"/>
                <w:lang w:eastAsia="uk-UA"/>
              </w:rPr>
              <w:br/>
              <w:t>______________________________________________________________________________________ Найменування юридичної особи / прізвище, ім'я, по батькові фізичної особи - підприємця: ______________________________________________________________________________________</w:t>
            </w:r>
            <w:r w:rsidRPr="001451BF">
              <w:rPr>
                <w:rFonts w:ascii="Times New Roman" w:eastAsia="Times New Roman" w:hAnsi="Times New Roman" w:cs="Times New Roman"/>
                <w:lang w:eastAsia="uk-UA"/>
              </w:rPr>
              <w:br/>
              <w:t>______________________________________________________________________________________ Місцезнаходження / місце проживання ____________________________________________________</w:t>
            </w:r>
            <w:r w:rsidRPr="001451BF">
              <w:rPr>
                <w:rFonts w:ascii="Times New Roman" w:eastAsia="Times New Roman" w:hAnsi="Times New Roman" w:cs="Times New Roman"/>
                <w:lang w:eastAsia="uk-UA"/>
              </w:rPr>
              <w:br/>
              <w:t>(поштовий індекс, регіон, район, населений пункт,</w:t>
            </w:r>
            <w:r w:rsidRPr="001451BF">
              <w:rPr>
                <w:rFonts w:ascii="Times New Roman" w:eastAsia="Times New Roman" w:hAnsi="Times New Roman" w:cs="Times New Roman"/>
                <w:lang w:eastAsia="uk-UA"/>
              </w:rPr>
              <w:br/>
              <w:t>______________________________________________________________________________________</w:t>
            </w:r>
            <w:r w:rsidRPr="001451BF">
              <w:rPr>
                <w:rFonts w:ascii="Times New Roman" w:eastAsia="Times New Roman" w:hAnsi="Times New Roman" w:cs="Times New Roman"/>
                <w:lang w:eastAsia="uk-UA"/>
              </w:rPr>
              <w:br/>
              <w:t>вулиця, провулок, площа тощо, N будинку/корпусу, N квартири/офісу)</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 Діяльність суб'єктів господарювання, які надають послуги з посередництва у працевлаштуванні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Працевлаштування громадян за професіями (посадами) та розміром заробітної плати</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3"/>
        <w:gridCol w:w="2118"/>
        <w:gridCol w:w="2342"/>
        <w:gridCol w:w="1331"/>
        <w:gridCol w:w="1387"/>
        <w:gridCol w:w="1387"/>
        <w:gridCol w:w="1391"/>
      </w:tblGrid>
      <w:tr w:rsidR="00B4093E" w:rsidRPr="001451BF" w:rsidTr="00B4093E">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w:t>
            </w:r>
            <w:r w:rsidRPr="001451BF">
              <w:rPr>
                <w:rFonts w:ascii="Times New Roman" w:eastAsia="Times New Roman" w:hAnsi="Times New Roman" w:cs="Times New Roman"/>
                <w:b/>
                <w:bCs/>
                <w:lang w:eastAsia="uk-UA"/>
              </w:rPr>
              <w:br/>
              <w:t>з/п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Найменування професії (посади) за Класифікатором професій</w:t>
            </w:r>
            <w:r w:rsidRPr="001451BF">
              <w:rPr>
                <w:rFonts w:ascii="Times New Roman" w:eastAsia="Times New Roman" w:hAnsi="Times New Roman" w:cs="Times New Roman"/>
                <w:b/>
                <w:bCs/>
                <w:lang w:eastAsia="uk-UA"/>
              </w:rPr>
              <w:br/>
              <w:t>(</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шляхом надання послуг з посередництва у працевлаштуванні в Україні</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У тому числі за розміром заробітної плати за місяць</w:t>
            </w:r>
          </w:p>
        </w:tc>
      </w:tr>
      <w:tr w:rsidR="00B4093E" w:rsidRPr="001451BF" w:rsidTr="00B4093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у розмірі 1 мінімальної заробітної плати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від 1 до 3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від 3 до 5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5 і більше мінімальних заробітних плат</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6</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професіями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 Працевлаштування громадян за статтю, віковими групами та рівнем освіти</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4"/>
        <w:gridCol w:w="874"/>
        <w:gridCol w:w="4451"/>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Найменування груп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працевлаштованих громадян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статтю:</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жінки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чоловіки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віковими групами: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15 - 24 роки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25 - 29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30 - 35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36 - 39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40 - 45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46 - 49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50 - 59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60 років і старші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освіти: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повна загальна середня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(професійно-технічна)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вища (початковий, перший, другий, третій та науковий рівні вищої освіти)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II. Діяльність суб'єктів господарювання, які наймають працівників для подальшого виконання ними роботи в Україні в інших роботодавців</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Кількість працівників, направлених на роботу до інших роботодавців, за тривалістю працевлаштування, рівнем заробітної плати та місцем проживання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70"/>
        <w:gridCol w:w="866"/>
        <w:gridCol w:w="3913"/>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Тривалість працевлаштування, розмір заробітної плати та місце проживання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направлених працівників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тривалістю працевлаштування: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 6 місяців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6 місяців до 1 року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року до 2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2 до 3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роки і більше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заробітної плати: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розмірі 1 мінімальної заробітної плати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до 3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3 до 5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 і більше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місцем проживання: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міські поселення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сільська місцевість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 Кількість роботодавців (включаючи фізичних осіб), у яких працювали громадяни, направлені на роботу суб'єктом господарювання, що здійснює наймання працівників для подальшого виконання ними роботи в Україні в інших роботодавців ______________________________________________________________________________ одиниць.</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III. Діяльність суб'єктів господарювання, які надають послуги з посередництва у працевлаштуванні за кордоном</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Громадяни, працевлаштовані за кордоном, за країнами світу (осіб)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35"/>
        <w:gridCol w:w="819"/>
        <w:gridCol w:w="4595"/>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Назва країни працевлаштування за Статистичною класифікацією країн світу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країнами світу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2. Громадяни, працевлаштовані за кордоном, за статтю, місцем проживання до виїзду за кордон, віковими групами, рівнем освіти та тривалістю працевлаштування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6"/>
        <w:gridCol w:w="842"/>
        <w:gridCol w:w="4871"/>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Найменування груп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статтю:</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жінки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чоловіки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місцем проживання до виїзду за кордон:</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міські поселення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сільська місцевість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віковими групами: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18-24 роки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25-29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30-35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36-39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40-45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46-49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50-59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60 років і старші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освіти: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повна загальна середня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(професійно-технічна)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вища (початковий, перший, другий, третій та науковий рівні вищої освіти)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тривалістю працевлаштування: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 6 місяців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6 місяців до 1 року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року до 2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2 до 3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роки і більше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Громадяни, працевлаштовані за кордоном, за видами економічної діяльності на останньому місці роботи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8"/>
        <w:gridCol w:w="814"/>
        <w:gridCol w:w="4527"/>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виду економічної діяльності за Класифікацією видів економічної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видами економічної діяльності на останньому місці роботи в Україні: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сільське господарство, лісове господарство та рибне господарство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добувна промисловість і розроблення кар'єрів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переробна промисловість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постачання електроенергії, газу, пари та кондиційованого повітря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водопостачання, каналізація, поводження з відходами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будівництво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оптова та роздрібна торгівля, ремонт автотранспортних засобів і мотоциклів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транспорт, складське господарство, поштова та кур'єрська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тимчасове розміщення й організація харчування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інформація і телекомунікації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фінансова та страхова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операції з нерухомим майном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наукова і технічна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у сфері адміністративного та допоміжного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державне управління й оборона, обов'язкове соціальне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освіта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охорона здоров'я та надання соціальної допомоги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мистецтво, спорт, розваги та відпочинок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надання інших видів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домашніх господарств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екстериторіальних організацій та органів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раніше не працювали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 Громадяни, працевлаштовані за кордоном, за видами економічної діяльності у країні призначення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8"/>
        <w:gridCol w:w="814"/>
        <w:gridCol w:w="4527"/>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виду економічної діяльності за Класифікацією видів економічної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сільське господарство, лісове господарство та рибне господарство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добувна промисловість і розроблення кар'єрів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переробна промисловість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постачання електроенергії, газу, пари та кондиційованого повітря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водопостачання, каналізація, поводження з відходами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будівництво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оптова та роздрібна торгівля, ремонт автотранспортних засобів і мотоциклів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транспорт, складське господарство, поштова та кур'єрська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тимчасове розміщення й організація харчування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інформація і телекомунікації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фінансова та страхова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операції з нерухомим майном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наукова і технічна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у сфері адміністративного та допоміжного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державне управління й оборона, обов'язкове соціальне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освіта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охорона здоров'я та надання соціальної допомоги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мистецтво, спорт, розваги та відпочинок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надання інших видів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домашніх господарств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екстериторіальних організацій та органів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 Громадяни, працевлаштовані за кордоном, за професійними групами на останньому місці роботи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3"/>
        <w:gridCol w:w="754"/>
        <w:gridCol w:w="3792"/>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розділу професій за Класифікатором професій (</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законодавці, вищі державні службовці, керівники, менеджери (управителі)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професіонали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фахівці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технічні службовці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працівники сфери торгівлі та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сільського та лісового господарств, риборозведення та рибальства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з інструментом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найпростіші професії (включаючи осіб без професії та тих, які раніше не працювали)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Громадяни, працевлаштовані за кордоном за професійними групами в країні призначення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3"/>
        <w:gridCol w:w="754"/>
        <w:gridCol w:w="3792"/>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розділу професій за Класифікатором професій (</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законодавці, вищі державні службовці, керівники, менеджери (управителі)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професіонали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фахівці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технічні службовці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працівники сфери торгівлі та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сільського та лісового господарств, риборозведення та рибальства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з інструментом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найпростіші професії (включаючи осіб без професії)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Дата заповнення ___ ____________ 20__ року</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Керівник (власник) юридичної особи / фізична особа – підприємець (відповідальна за подання інформації особа)</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(прізвище, ім'я, по батькові)</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(підпис)</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Телефон: 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Факс: 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Електронна адреса: 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Дата прийняття ___ ____________ 20__ року</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Відповідальна особа, яка прийняла інформацію</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(прізвище, ім'я, по батькові)</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(підпис)</w:t>
      </w:r>
    </w:p>
    <w:sectPr w:rsidR="00B4093E" w:rsidRPr="001451BF" w:rsidSect="00B4093E">
      <w:pgSz w:w="11906" w:h="16838"/>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EEA"/>
    <w:rsid w:val="001451BF"/>
    <w:rsid w:val="00501EEA"/>
    <w:rsid w:val="00525507"/>
    <w:rsid w:val="005E237E"/>
    <w:rsid w:val="00793BF7"/>
    <w:rsid w:val="009C3F1C"/>
    <w:rsid w:val="00B4093E"/>
    <w:rsid w:val="00D27A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07"/>
  </w:style>
  <w:style w:type="paragraph" w:styleId="1">
    <w:name w:val="heading 1"/>
    <w:basedOn w:val="a"/>
    <w:link w:val="10"/>
    <w:uiPriority w:val="9"/>
    <w:qFormat/>
    <w:rsid w:val="00501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EEA"/>
    <w:rPr>
      <w:rFonts w:ascii="Times New Roman" w:eastAsia="Times New Roman" w:hAnsi="Times New Roman" w:cs="Times New Roman"/>
      <w:b/>
      <w:bCs/>
      <w:kern w:val="36"/>
      <w:sz w:val="48"/>
      <w:szCs w:val="48"/>
      <w:lang w:eastAsia="uk-UA"/>
    </w:rPr>
  </w:style>
  <w:style w:type="character" w:customStyle="1" w:styleId="valid">
    <w:name w:val="valid"/>
    <w:basedOn w:val="a0"/>
    <w:rsid w:val="00501EEA"/>
  </w:style>
  <w:style w:type="character" w:customStyle="1" w:styleId="dat0">
    <w:name w:val="dat0"/>
    <w:basedOn w:val="a0"/>
    <w:rsid w:val="00501EEA"/>
  </w:style>
  <w:style w:type="character" w:customStyle="1" w:styleId="dat">
    <w:name w:val="dat"/>
    <w:basedOn w:val="a0"/>
    <w:rsid w:val="00501EEA"/>
  </w:style>
  <w:style w:type="character" w:styleId="a3">
    <w:name w:val="Hyperlink"/>
    <w:basedOn w:val="a0"/>
    <w:uiPriority w:val="99"/>
    <w:semiHidden/>
    <w:unhideWhenUsed/>
    <w:rsid w:val="00501EEA"/>
    <w:rPr>
      <w:color w:val="0000FF"/>
      <w:u w:val="single"/>
    </w:rPr>
  </w:style>
  <w:style w:type="character" w:customStyle="1" w:styleId="hidden-md-down">
    <w:name w:val="hidden-md-down"/>
    <w:basedOn w:val="a0"/>
    <w:rsid w:val="00501EEA"/>
  </w:style>
  <w:style w:type="character" w:customStyle="1" w:styleId="rvts0">
    <w:name w:val="rvts0"/>
    <w:basedOn w:val="a0"/>
    <w:rsid w:val="00501EEA"/>
  </w:style>
  <w:style w:type="paragraph" w:customStyle="1" w:styleId="rvps4">
    <w:name w:val="rvps4"/>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01EEA"/>
  </w:style>
  <w:style w:type="character" w:customStyle="1" w:styleId="rvts23">
    <w:name w:val="rvts23"/>
    <w:basedOn w:val="a0"/>
    <w:rsid w:val="00501EEA"/>
  </w:style>
  <w:style w:type="paragraph" w:customStyle="1" w:styleId="rvps7">
    <w:name w:val="rvps7"/>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EEA"/>
  </w:style>
  <w:style w:type="paragraph" w:customStyle="1" w:styleId="rvps14">
    <w:name w:val="rvps14"/>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01EEA"/>
  </w:style>
  <w:style w:type="character" w:customStyle="1" w:styleId="rvts44">
    <w:name w:val="rvts44"/>
    <w:basedOn w:val="a0"/>
    <w:rsid w:val="00501EEA"/>
  </w:style>
  <w:style w:type="paragraph" w:customStyle="1" w:styleId="rvps15">
    <w:name w:val="rvps15"/>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01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EEA"/>
    <w:rPr>
      <w:rFonts w:ascii="Tahoma" w:hAnsi="Tahoma" w:cs="Tahoma"/>
      <w:sz w:val="16"/>
      <w:szCs w:val="16"/>
    </w:rPr>
  </w:style>
  <w:style w:type="paragraph" w:styleId="a6">
    <w:name w:val="Normal (Web)"/>
    <w:basedOn w:val="a"/>
    <w:uiPriority w:val="99"/>
    <w:semiHidden/>
    <w:unhideWhenUsed/>
    <w:rsid w:val="00B409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B4093E"/>
    <w:rPr>
      <w:b/>
      <w:bCs/>
    </w:rPr>
  </w:style>
</w:styles>
</file>

<file path=word/webSettings.xml><?xml version="1.0" encoding="utf-8"?>
<w:webSettings xmlns:r="http://schemas.openxmlformats.org/officeDocument/2006/relationships" xmlns:w="http://schemas.openxmlformats.org/wordprocessingml/2006/main">
  <w:divs>
    <w:div w:id="127743698">
      <w:bodyDiv w:val="1"/>
      <w:marLeft w:val="0"/>
      <w:marRight w:val="0"/>
      <w:marTop w:val="0"/>
      <w:marBottom w:val="0"/>
      <w:divBdr>
        <w:top w:val="none" w:sz="0" w:space="0" w:color="auto"/>
        <w:left w:val="none" w:sz="0" w:space="0" w:color="auto"/>
        <w:bottom w:val="none" w:sz="0" w:space="0" w:color="auto"/>
        <w:right w:val="none" w:sz="0" w:space="0" w:color="auto"/>
      </w:divBdr>
      <w:divsChild>
        <w:div w:id="41711000">
          <w:marLeft w:val="0"/>
          <w:marRight w:val="0"/>
          <w:marTop w:val="0"/>
          <w:marBottom w:val="0"/>
          <w:divBdr>
            <w:top w:val="none" w:sz="0" w:space="0" w:color="auto"/>
            <w:left w:val="none" w:sz="0" w:space="0" w:color="auto"/>
            <w:bottom w:val="none" w:sz="0" w:space="0" w:color="auto"/>
            <w:right w:val="none" w:sz="0" w:space="0" w:color="auto"/>
          </w:divBdr>
        </w:div>
        <w:div w:id="1759206207">
          <w:marLeft w:val="0"/>
          <w:marRight w:val="0"/>
          <w:marTop w:val="0"/>
          <w:marBottom w:val="0"/>
          <w:divBdr>
            <w:top w:val="none" w:sz="0" w:space="0" w:color="auto"/>
            <w:left w:val="none" w:sz="0" w:space="0" w:color="auto"/>
            <w:bottom w:val="none" w:sz="0" w:space="0" w:color="auto"/>
            <w:right w:val="none" w:sz="0" w:space="0" w:color="auto"/>
          </w:divBdr>
        </w:div>
        <w:div w:id="880751371">
          <w:marLeft w:val="0"/>
          <w:marRight w:val="0"/>
          <w:marTop w:val="0"/>
          <w:marBottom w:val="0"/>
          <w:divBdr>
            <w:top w:val="none" w:sz="0" w:space="0" w:color="auto"/>
            <w:left w:val="none" w:sz="0" w:space="0" w:color="auto"/>
            <w:bottom w:val="none" w:sz="0" w:space="0" w:color="auto"/>
            <w:right w:val="none" w:sz="0" w:space="0" w:color="auto"/>
          </w:divBdr>
        </w:div>
        <w:div w:id="936790047">
          <w:marLeft w:val="0"/>
          <w:marRight w:val="0"/>
          <w:marTop w:val="0"/>
          <w:marBottom w:val="0"/>
          <w:divBdr>
            <w:top w:val="none" w:sz="0" w:space="0" w:color="auto"/>
            <w:left w:val="none" w:sz="0" w:space="0" w:color="auto"/>
            <w:bottom w:val="none" w:sz="0" w:space="0" w:color="auto"/>
            <w:right w:val="none" w:sz="0" w:space="0" w:color="auto"/>
          </w:divBdr>
        </w:div>
        <w:div w:id="1694650217">
          <w:marLeft w:val="0"/>
          <w:marRight w:val="0"/>
          <w:marTop w:val="0"/>
          <w:marBottom w:val="0"/>
          <w:divBdr>
            <w:top w:val="none" w:sz="0" w:space="0" w:color="auto"/>
            <w:left w:val="none" w:sz="0" w:space="0" w:color="auto"/>
            <w:bottom w:val="none" w:sz="0" w:space="0" w:color="auto"/>
            <w:right w:val="none" w:sz="0" w:space="0" w:color="auto"/>
          </w:divBdr>
        </w:div>
        <w:div w:id="152991624">
          <w:marLeft w:val="0"/>
          <w:marRight w:val="0"/>
          <w:marTop w:val="0"/>
          <w:marBottom w:val="0"/>
          <w:divBdr>
            <w:top w:val="none" w:sz="0" w:space="0" w:color="auto"/>
            <w:left w:val="none" w:sz="0" w:space="0" w:color="auto"/>
            <w:bottom w:val="none" w:sz="0" w:space="0" w:color="auto"/>
            <w:right w:val="none" w:sz="0" w:space="0" w:color="auto"/>
          </w:divBdr>
        </w:div>
        <w:div w:id="1095516496">
          <w:marLeft w:val="0"/>
          <w:marRight w:val="0"/>
          <w:marTop w:val="0"/>
          <w:marBottom w:val="0"/>
          <w:divBdr>
            <w:top w:val="none" w:sz="0" w:space="0" w:color="auto"/>
            <w:left w:val="none" w:sz="0" w:space="0" w:color="auto"/>
            <w:bottom w:val="none" w:sz="0" w:space="0" w:color="auto"/>
            <w:right w:val="none" w:sz="0" w:space="0" w:color="auto"/>
          </w:divBdr>
        </w:div>
        <w:div w:id="1059791160">
          <w:marLeft w:val="0"/>
          <w:marRight w:val="0"/>
          <w:marTop w:val="0"/>
          <w:marBottom w:val="0"/>
          <w:divBdr>
            <w:top w:val="none" w:sz="0" w:space="0" w:color="auto"/>
            <w:left w:val="none" w:sz="0" w:space="0" w:color="auto"/>
            <w:bottom w:val="none" w:sz="0" w:space="0" w:color="auto"/>
            <w:right w:val="none" w:sz="0" w:space="0" w:color="auto"/>
          </w:divBdr>
        </w:div>
        <w:div w:id="1634404678">
          <w:marLeft w:val="0"/>
          <w:marRight w:val="0"/>
          <w:marTop w:val="0"/>
          <w:marBottom w:val="0"/>
          <w:divBdr>
            <w:top w:val="none" w:sz="0" w:space="0" w:color="auto"/>
            <w:left w:val="none" w:sz="0" w:space="0" w:color="auto"/>
            <w:bottom w:val="none" w:sz="0" w:space="0" w:color="auto"/>
            <w:right w:val="none" w:sz="0" w:space="0" w:color="auto"/>
          </w:divBdr>
        </w:div>
        <w:div w:id="1501458176">
          <w:marLeft w:val="0"/>
          <w:marRight w:val="0"/>
          <w:marTop w:val="0"/>
          <w:marBottom w:val="0"/>
          <w:divBdr>
            <w:top w:val="none" w:sz="0" w:space="0" w:color="auto"/>
            <w:left w:val="none" w:sz="0" w:space="0" w:color="auto"/>
            <w:bottom w:val="none" w:sz="0" w:space="0" w:color="auto"/>
            <w:right w:val="none" w:sz="0" w:space="0" w:color="auto"/>
          </w:divBdr>
        </w:div>
      </w:divsChild>
    </w:div>
    <w:div w:id="1913585978">
      <w:bodyDiv w:val="1"/>
      <w:marLeft w:val="0"/>
      <w:marRight w:val="0"/>
      <w:marTop w:val="0"/>
      <w:marBottom w:val="0"/>
      <w:divBdr>
        <w:top w:val="none" w:sz="0" w:space="0" w:color="auto"/>
        <w:left w:val="none" w:sz="0" w:space="0" w:color="auto"/>
        <w:bottom w:val="none" w:sz="0" w:space="0" w:color="auto"/>
        <w:right w:val="none" w:sz="0" w:space="0" w:color="auto"/>
      </w:divBdr>
      <w:divsChild>
        <w:div w:id="419916153">
          <w:marLeft w:val="0"/>
          <w:marRight w:val="0"/>
          <w:marTop w:val="0"/>
          <w:marBottom w:val="0"/>
          <w:divBdr>
            <w:top w:val="none" w:sz="0" w:space="0" w:color="auto"/>
            <w:left w:val="none" w:sz="0" w:space="0" w:color="auto"/>
            <w:bottom w:val="single" w:sz="48" w:space="0" w:color="CCCCCC"/>
            <w:right w:val="none" w:sz="0" w:space="0" w:color="auto"/>
          </w:divBdr>
        </w:div>
        <w:div w:id="1347369287">
          <w:marLeft w:val="0"/>
          <w:marRight w:val="0"/>
          <w:marTop w:val="0"/>
          <w:marBottom w:val="0"/>
          <w:divBdr>
            <w:top w:val="single" w:sz="6" w:space="0" w:color="BBBBBB"/>
            <w:left w:val="single" w:sz="6" w:space="0" w:color="BBBBBB"/>
            <w:bottom w:val="single" w:sz="6" w:space="0" w:color="E3E3E3"/>
            <w:right w:val="single" w:sz="6" w:space="0" w:color="E3E3E3"/>
          </w:divBdr>
          <w:divsChild>
            <w:div w:id="1826898117">
              <w:marLeft w:val="0"/>
              <w:marRight w:val="0"/>
              <w:marTop w:val="0"/>
              <w:marBottom w:val="0"/>
              <w:divBdr>
                <w:top w:val="none" w:sz="0" w:space="0" w:color="auto"/>
                <w:left w:val="none" w:sz="0" w:space="0" w:color="auto"/>
                <w:bottom w:val="none" w:sz="0" w:space="0" w:color="auto"/>
                <w:right w:val="none" w:sz="0" w:space="0" w:color="auto"/>
              </w:divBdr>
              <w:divsChild>
                <w:div w:id="1900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0604">
          <w:marLeft w:val="0"/>
          <w:marRight w:val="0"/>
          <w:marTop w:val="0"/>
          <w:marBottom w:val="0"/>
          <w:divBdr>
            <w:top w:val="none" w:sz="0" w:space="0" w:color="auto"/>
            <w:left w:val="none" w:sz="0" w:space="0" w:color="auto"/>
            <w:bottom w:val="none" w:sz="0" w:space="0" w:color="auto"/>
            <w:right w:val="none" w:sz="0" w:space="0" w:color="auto"/>
          </w:divBdr>
          <w:divsChild>
            <w:div w:id="1715080455">
              <w:marLeft w:val="0"/>
              <w:marRight w:val="0"/>
              <w:marTop w:val="0"/>
              <w:marBottom w:val="0"/>
              <w:divBdr>
                <w:top w:val="none" w:sz="0" w:space="0" w:color="auto"/>
                <w:left w:val="none" w:sz="0" w:space="0" w:color="auto"/>
                <w:bottom w:val="none" w:sz="0" w:space="0" w:color="auto"/>
                <w:right w:val="none" w:sz="0" w:space="0" w:color="auto"/>
              </w:divBdr>
            </w:div>
          </w:divsChild>
        </w:div>
        <w:div w:id="1283996835">
          <w:marLeft w:val="0"/>
          <w:marRight w:val="0"/>
          <w:marTop w:val="0"/>
          <w:marBottom w:val="0"/>
          <w:divBdr>
            <w:top w:val="single" w:sz="6" w:space="0" w:color="8EB8CE"/>
            <w:left w:val="single" w:sz="6" w:space="0" w:color="8EB8CE"/>
            <w:bottom w:val="single" w:sz="6" w:space="0" w:color="CAE8FC"/>
            <w:right w:val="single" w:sz="6" w:space="0" w:color="CAE8FC"/>
          </w:divBdr>
        </w:div>
        <w:div w:id="1533034253">
          <w:marLeft w:val="0"/>
          <w:marRight w:val="0"/>
          <w:marTop w:val="0"/>
          <w:marBottom w:val="0"/>
          <w:divBdr>
            <w:top w:val="none" w:sz="0" w:space="0" w:color="auto"/>
            <w:left w:val="none" w:sz="0" w:space="0" w:color="auto"/>
            <w:bottom w:val="none" w:sz="0" w:space="0" w:color="auto"/>
            <w:right w:val="none" w:sz="0" w:space="0" w:color="auto"/>
          </w:divBdr>
          <w:divsChild>
            <w:div w:id="866984578">
              <w:marLeft w:val="0"/>
              <w:marRight w:val="0"/>
              <w:marTop w:val="0"/>
              <w:marBottom w:val="0"/>
              <w:divBdr>
                <w:top w:val="none" w:sz="0" w:space="0" w:color="auto"/>
                <w:left w:val="none" w:sz="0" w:space="0" w:color="auto"/>
                <w:bottom w:val="none" w:sz="0" w:space="0" w:color="auto"/>
                <w:right w:val="none" w:sz="0" w:space="0" w:color="auto"/>
              </w:divBdr>
              <w:divsChild>
                <w:div w:id="1160542390">
                  <w:marLeft w:val="0"/>
                  <w:marRight w:val="0"/>
                  <w:marTop w:val="150"/>
                  <w:marBottom w:val="150"/>
                  <w:divBdr>
                    <w:top w:val="none" w:sz="0" w:space="0" w:color="auto"/>
                    <w:left w:val="none" w:sz="0" w:space="0" w:color="auto"/>
                    <w:bottom w:val="none" w:sz="0" w:space="0" w:color="auto"/>
                    <w:right w:val="none" w:sz="0" w:space="0" w:color="auto"/>
                  </w:divBdr>
                </w:div>
                <w:div w:id="100422075">
                  <w:marLeft w:val="0"/>
                  <w:marRight w:val="0"/>
                  <w:marTop w:val="0"/>
                  <w:marBottom w:val="150"/>
                  <w:divBdr>
                    <w:top w:val="none" w:sz="0" w:space="0" w:color="auto"/>
                    <w:left w:val="none" w:sz="0" w:space="0" w:color="auto"/>
                    <w:bottom w:val="none" w:sz="0" w:space="0" w:color="auto"/>
                    <w:right w:val="none" w:sz="0" w:space="0" w:color="auto"/>
                  </w:divBdr>
                </w:div>
                <w:div w:id="1949072260">
                  <w:marLeft w:val="0"/>
                  <w:marRight w:val="0"/>
                  <w:marTop w:val="0"/>
                  <w:marBottom w:val="150"/>
                  <w:divBdr>
                    <w:top w:val="none" w:sz="0" w:space="0" w:color="auto"/>
                    <w:left w:val="none" w:sz="0" w:space="0" w:color="auto"/>
                    <w:bottom w:val="none" w:sz="0" w:space="0" w:color="auto"/>
                    <w:right w:val="none" w:sz="0" w:space="0" w:color="auto"/>
                  </w:divBdr>
                </w:div>
                <w:div w:id="561252233">
                  <w:marLeft w:val="0"/>
                  <w:marRight w:val="0"/>
                  <w:marTop w:val="0"/>
                  <w:marBottom w:val="150"/>
                  <w:divBdr>
                    <w:top w:val="none" w:sz="0" w:space="0" w:color="auto"/>
                    <w:left w:val="none" w:sz="0" w:space="0" w:color="auto"/>
                    <w:bottom w:val="none" w:sz="0" w:space="0" w:color="auto"/>
                    <w:right w:val="none" w:sz="0" w:space="0" w:color="auto"/>
                  </w:divBdr>
                </w:div>
                <w:div w:id="505899894">
                  <w:marLeft w:val="0"/>
                  <w:marRight w:val="0"/>
                  <w:marTop w:val="0"/>
                  <w:marBottom w:val="150"/>
                  <w:divBdr>
                    <w:top w:val="none" w:sz="0" w:space="0" w:color="auto"/>
                    <w:left w:val="none" w:sz="0" w:space="0" w:color="auto"/>
                    <w:bottom w:val="none" w:sz="0" w:space="0" w:color="auto"/>
                    <w:right w:val="none" w:sz="0" w:space="0" w:color="auto"/>
                  </w:divBdr>
                </w:div>
                <w:div w:id="109767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25-15" TargetMode="External"/><Relationship Id="rId13" Type="http://schemas.openxmlformats.org/officeDocument/2006/relationships/hyperlink" Target="https://zakon.rada.gov.ua/laws/show/v0426832-13" TargetMode="External"/><Relationship Id="rId3" Type="http://schemas.openxmlformats.org/officeDocument/2006/relationships/webSettings" Target="webSettings.xml"/><Relationship Id="rId7" Type="http://schemas.openxmlformats.org/officeDocument/2006/relationships/hyperlink" Target="https://zakon.rada.gov.ua/laws/show/1060-2015-%D0%BF" TargetMode="External"/><Relationship Id="rId12" Type="http://schemas.openxmlformats.org/officeDocument/2006/relationships/hyperlink" Target="https://zakon.rada.gov.ua/laws/show/va32760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067-17" TargetMode="External"/><Relationship Id="rId11" Type="http://schemas.openxmlformats.org/officeDocument/2006/relationships/hyperlink" Target="https://zakon.rada.gov.ua/laws/show/2464-17" TargetMode="External"/><Relationship Id="rId5" Type="http://schemas.openxmlformats.org/officeDocument/2006/relationships/hyperlink" Target="https://zakon.rada.gov.ua/laws/show/5067-17" TargetMode="External"/><Relationship Id="rId15" Type="http://schemas.openxmlformats.org/officeDocument/2006/relationships/theme" Target="theme/theme1.xml"/><Relationship Id="rId10" Type="http://schemas.openxmlformats.org/officeDocument/2006/relationships/hyperlink" Target="https://zakon.rada.gov.ua/laws/show/5026-17" TargetMode="External"/><Relationship Id="rId4" Type="http://schemas.openxmlformats.org/officeDocument/2006/relationships/image" Target="media/image1.gif"/><Relationship Id="rId9" Type="http://schemas.openxmlformats.org/officeDocument/2006/relationships/hyperlink" Target="https://zakon.rada.gov.ua/laws/show/z0717-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14900</Words>
  <Characters>8494</Characters>
  <Application>Microsoft Office Word</Application>
  <DocSecurity>0</DocSecurity>
  <Lines>70</Lines>
  <Paragraphs>46</Paragraphs>
  <ScaleCrop>false</ScaleCrop>
  <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KotvyckiyVV</dc:creator>
  <cp:keywords/>
  <dc:description/>
  <cp:lastModifiedBy>KotvyckiyVV</cp:lastModifiedBy>
  <cp:revision>7</cp:revision>
  <dcterms:created xsi:type="dcterms:W3CDTF">2019-08-12T05:31:00Z</dcterms:created>
  <dcterms:modified xsi:type="dcterms:W3CDTF">2019-08-12T05:51:00Z</dcterms:modified>
</cp:coreProperties>
</file>