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21" w:rsidRPr="00D24B8D" w:rsidRDefault="00E42B21" w:rsidP="00E42B21">
      <w:pPr>
        <w:pStyle w:val="a5"/>
        <w:spacing w:after="0" w:line="240" w:lineRule="auto"/>
        <w:ind w:left="0"/>
        <w:jc w:val="right"/>
        <w:rPr>
          <w:rFonts w:ascii="Times New Roman" w:hAnsi="Times New Roman"/>
          <w:szCs w:val="24"/>
          <w:lang w:val="uk-UA"/>
        </w:rPr>
      </w:pPr>
      <w:r w:rsidRPr="00D24B8D">
        <w:rPr>
          <w:rFonts w:ascii="Times New Roman" w:hAnsi="Times New Roman"/>
          <w:sz w:val="24"/>
          <w:szCs w:val="24"/>
          <w:lang w:val="uk-UA"/>
        </w:rPr>
        <w:t>Додаток 1</w:t>
      </w:r>
      <w:r w:rsidRPr="00D24B8D">
        <w:rPr>
          <w:rFonts w:ascii="Times New Roman" w:hAnsi="Times New Roman"/>
          <w:sz w:val="24"/>
          <w:szCs w:val="24"/>
          <w:lang w:val="uk-UA"/>
        </w:rPr>
        <w:br/>
      </w:r>
      <w:r w:rsidRPr="00D24B8D">
        <w:rPr>
          <w:rFonts w:ascii="Times New Roman" w:hAnsi="Times New Roman"/>
          <w:szCs w:val="24"/>
          <w:lang w:val="uk-UA"/>
        </w:rPr>
        <w:t xml:space="preserve">до Особливостей реєстрації, перереєстрації </w:t>
      </w:r>
    </w:p>
    <w:p w:rsidR="00E42B21" w:rsidRPr="00D24B8D" w:rsidRDefault="00E42B21" w:rsidP="00E42B21">
      <w:pPr>
        <w:pStyle w:val="a5"/>
        <w:spacing w:after="0" w:line="240" w:lineRule="auto"/>
        <w:ind w:left="0"/>
        <w:jc w:val="right"/>
        <w:rPr>
          <w:rFonts w:ascii="Times New Roman" w:hAnsi="Times New Roman"/>
          <w:szCs w:val="24"/>
          <w:lang w:val="uk-UA"/>
        </w:rPr>
      </w:pPr>
      <w:r w:rsidRPr="00D24B8D">
        <w:rPr>
          <w:rFonts w:ascii="Times New Roman" w:hAnsi="Times New Roman"/>
          <w:szCs w:val="24"/>
          <w:lang w:val="uk-UA"/>
        </w:rPr>
        <w:t xml:space="preserve">безробітних, надання статусу безробітного </w:t>
      </w:r>
    </w:p>
    <w:p w:rsidR="00E42B21" w:rsidRPr="00D24B8D" w:rsidRDefault="00E42B21" w:rsidP="00E42B21">
      <w:pPr>
        <w:pStyle w:val="a5"/>
        <w:spacing w:after="0" w:line="240" w:lineRule="auto"/>
        <w:ind w:left="0"/>
        <w:jc w:val="right"/>
        <w:rPr>
          <w:rFonts w:ascii="Times New Roman" w:hAnsi="Times New Roman"/>
          <w:szCs w:val="24"/>
          <w:lang w:val="ru-RU"/>
        </w:rPr>
      </w:pPr>
      <w:r w:rsidRPr="00D24B8D">
        <w:rPr>
          <w:rFonts w:ascii="Times New Roman" w:hAnsi="Times New Roman"/>
          <w:szCs w:val="24"/>
          <w:lang w:val="uk-UA"/>
        </w:rPr>
        <w:t>та призначення виплати допомоги по безробіттю</w:t>
      </w:r>
      <w:r w:rsidRPr="00D24B8D">
        <w:rPr>
          <w:rFonts w:ascii="Times New Roman" w:hAnsi="Times New Roman"/>
          <w:szCs w:val="24"/>
          <w:lang w:val="ru-RU"/>
        </w:rPr>
        <w:t xml:space="preserve"> </w:t>
      </w:r>
    </w:p>
    <w:p w:rsidR="00E42B21" w:rsidRDefault="00E42B21" w:rsidP="00E42B21">
      <w:pPr>
        <w:pStyle w:val="Ch6"/>
        <w:ind w:left="-902"/>
        <w:rPr>
          <w:rFonts w:ascii="Times New Roman" w:hAnsi="Times New Roman" w:cs="Times New Roman"/>
          <w:w w:val="100"/>
          <w:sz w:val="24"/>
          <w:szCs w:val="24"/>
        </w:rPr>
      </w:pPr>
    </w:p>
    <w:p w:rsidR="00E42B21" w:rsidRDefault="00E42B21" w:rsidP="00E42B21">
      <w:pPr>
        <w:pStyle w:val="Ch6"/>
        <w:ind w:left="-90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Резолюція директора</w:t>
      </w:r>
      <w:r w:rsidRPr="00F75F21">
        <w:rPr>
          <w:rFonts w:ascii="Times New Roman" w:hAnsi="Times New Roman" w:cs="Times New Roman"/>
          <w:w w:val="100"/>
          <w:sz w:val="24"/>
          <w:szCs w:val="24"/>
        </w:rPr>
        <w:t xml:space="preserve"> центру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зайнятості</w:t>
      </w:r>
      <w:r w:rsidRPr="00F75F21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E42B21" w:rsidRPr="00F75F21" w:rsidRDefault="00E42B21" w:rsidP="00E42B21">
      <w:pPr>
        <w:pStyle w:val="Ch6"/>
        <w:ind w:left="-90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філії центру зайнятості</w:t>
      </w:r>
    </w:p>
    <w:p w:rsidR="00E42B21" w:rsidRPr="00F75F21" w:rsidRDefault="00E42B21" w:rsidP="00E42B21">
      <w:pPr>
        <w:pStyle w:val="Ch6"/>
        <w:spacing w:before="57"/>
        <w:ind w:left="-90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E42B21" w:rsidRPr="00F75F21" w:rsidRDefault="00E42B21" w:rsidP="00E42B21">
      <w:pPr>
        <w:pStyle w:val="Ch6"/>
        <w:spacing w:before="57"/>
        <w:ind w:left="-90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E42B21" w:rsidRPr="00F75F21" w:rsidRDefault="00E42B21" w:rsidP="00E42B21">
      <w:pPr>
        <w:pStyle w:val="Ch6"/>
        <w:spacing w:before="57"/>
        <w:ind w:left="-90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_____   ________________ 20___ р. _______________</w:t>
      </w:r>
    </w:p>
    <w:p w:rsidR="00E42B21" w:rsidRPr="00F75F21" w:rsidRDefault="00E42B21" w:rsidP="00E42B21">
      <w:pPr>
        <w:pStyle w:val="StrokeCh6"/>
        <w:ind w:left="-900" w:right="4330"/>
        <w:rPr>
          <w:rFonts w:ascii="Times New Roman" w:hAnsi="Times New Roman" w:cs="Times New Roman"/>
          <w:w w:val="100"/>
          <w:sz w:val="20"/>
          <w:szCs w:val="20"/>
        </w:rPr>
      </w:pPr>
      <w:r w:rsidRPr="00F75F21"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(підпис) </w:t>
      </w:r>
    </w:p>
    <w:p w:rsidR="00E42B21" w:rsidRPr="009556F8" w:rsidRDefault="00E42B21" w:rsidP="00E42B21">
      <w:pPr>
        <w:pStyle w:val="StrokeCh6"/>
        <w:ind w:left="-900" w:right="4330"/>
        <w:rPr>
          <w:rFonts w:ascii="Times New Roman" w:hAnsi="Times New Roman" w:cs="Times New Roman"/>
          <w:w w:val="100"/>
          <w:sz w:val="16"/>
          <w:szCs w:val="16"/>
        </w:rPr>
      </w:pPr>
    </w:p>
    <w:p w:rsidR="00E42B21" w:rsidRDefault="00E42B21" w:rsidP="00E42B21">
      <w:pPr>
        <w:pStyle w:val="Ch6"/>
        <w:spacing w:before="28"/>
        <w:ind w:left="4195" w:hanging="22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 центр</w:t>
      </w:r>
      <w:r w:rsidRPr="00F75F21">
        <w:rPr>
          <w:rFonts w:ascii="Times New Roman" w:hAnsi="Times New Roman" w:cs="Times New Roman"/>
          <w:w w:val="100"/>
          <w:sz w:val="24"/>
          <w:szCs w:val="24"/>
        </w:rPr>
        <w:t xml:space="preserve"> зайнятості</w:t>
      </w:r>
      <w:r>
        <w:rPr>
          <w:rFonts w:ascii="Times New Roman" w:hAnsi="Times New Roman" w:cs="Times New Roman"/>
          <w:w w:val="100"/>
          <w:sz w:val="24"/>
          <w:szCs w:val="24"/>
        </w:rPr>
        <w:t>/філія</w:t>
      </w:r>
    </w:p>
    <w:p w:rsidR="00E42B21" w:rsidRPr="00F75F21" w:rsidRDefault="00E42B21" w:rsidP="00E42B21">
      <w:pPr>
        <w:pStyle w:val="Ch6"/>
        <w:spacing w:before="28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назва центру зайнятості/філії, який зручний для Вашого відвідування  </w:t>
      </w:r>
    </w:p>
    <w:p w:rsidR="00E42B21" w:rsidRPr="00F75F21" w:rsidRDefault="00E42B21" w:rsidP="00E42B21">
      <w:pPr>
        <w:pStyle w:val="Ch6"/>
        <w:spacing w:before="57"/>
        <w:ind w:left="4195" w:hanging="226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F75F21">
        <w:rPr>
          <w:rFonts w:ascii="Times New Roman" w:hAnsi="Times New Roman" w:cs="Times New Roman"/>
          <w:w w:val="100"/>
          <w:sz w:val="24"/>
          <w:szCs w:val="24"/>
        </w:rPr>
        <w:t>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_____________________________облас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>ті</w:t>
      </w:r>
    </w:p>
    <w:p w:rsidR="00E42B21" w:rsidRDefault="00E42B21" w:rsidP="00E42B21">
      <w:pPr>
        <w:pStyle w:val="StrokeCh6"/>
        <w:ind w:left="419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(Назва області)</w:t>
      </w:r>
    </w:p>
    <w:p w:rsidR="00E42B21" w:rsidRPr="009A6616" w:rsidRDefault="00E42B21" w:rsidP="00E42B21">
      <w:pPr>
        <w:spacing w:before="120"/>
        <w:ind w:left="3969" w:right="-30" w:firstLine="142"/>
        <w:rPr>
          <w:rFonts w:ascii="Times New Roman" w:hAnsi="Times New Roman"/>
          <w:sz w:val="24"/>
          <w:szCs w:val="24"/>
          <w:u w:val="single"/>
        </w:rPr>
      </w:pPr>
      <w:r w:rsidRPr="009A6616">
        <w:rPr>
          <w:rFonts w:ascii="Times New Roman" w:hAnsi="Times New Roman"/>
          <w:sz w:val="24"/>
          <w:szCs w:val="24"/>
        </w:rPr>
        <w:t xml:space="preserve">гр. </w:t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</w:p>
    <w:p w:rsidR="00E42B21" w:rsidRPr="007169EF" w:rsidRDefault="00E42B21" w:rsidP="00E42B21">
      <w:pPr>
        <w:ind w:left="4860"/>
        <w:jc w:val="center"/>
        <w:rPr>
          <w:rFonts w:ascii="Times New Roman" w:hAnsi="Times New Roman"/>
          <w:sz w:val="20"/>
        </w:rPr>
      </w:pPr>
      <w:r w:rsidRPr="009A6616">
        <w:rPr>
          <w:rFonts w:ascii="Times New Roman" w:hAnsi="Times New Roman"/>
          <w:sz w:val="20"/>
        </w:rPr>
        <w:t>(П.І.Б. безробітного)</w:t>
      </w:r>
    </w:p>
    <w:p w:rsidR="00E42B21" w:rsidRPr="00FB5936" w:rsidRDefault="00E42B21" w:rsidP="00E42B21">
      <w:pPr>
        <w:pStyle w:val="Ch61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FB5936">
        <w:rPr>
          <w:rFonts w:ascii="Times New Roman" w:hAnsi="Times New Roman" w:cs="Times New Roman"/>
          <w:color w:val="auto"/>
          <w:w w:val="100"/>
          <w:sz w:val="24"/>
          <w:szCs w:val="24"/>
        </w:rPr>
        <w:t>про надання/поновлення статусу безробітного</w:t>
      </w:r>
    </w:p>
    <w:p w:rsidR="00E42B21" w:rsidRPr="002013F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B5936">
        <w:rPr>
          <w:rFonts w:ascii="Times New Roman" w:hAnsi="Times New Roman" w:cs="Times New Roman"/>
          <w:color w:val="auto"/>
          <w:w w:val="100"/>
          <w:sz w:val="24"/>
          <w:szCs w:val="24"/>
        </w:rPr>
        <w:t>Прошу надати/поновити мені статус безробітного з урахуванням Закону України «Про</w:t>
      </w:r>
      <w:r w:rsidRPr="00F75F21">
        <w:rPr>
          <w:rFonts w:ascii="Times New Roman" w:hAnsi="Times New Roman" w:cs="Times New Roman"/>
          <w:w w:val="100"/>
          <w:sz w:val="24"/>
          <w:szCs w:val="24"/>
        </w:rPr>
        <w:t xml:space="preserve"> внесення змін до деяких законодавчих актів України, спрямованих на запобігання виникнення і поширення </w:t>
      </w:r>
      <w:proofErr w:type="spellStart"/>
      <w:r w:rsidRPr="00F75F21">
        <w:rPr>
          <w:rFonts w:ascii="Times New Roman" w:hAnsi="Times New Roman" w:cs="Times New Roman"/>
          <w:w w:val="100"/>
          <w:sz w:val="24"/>
          <w:szCs w:val="24"/>
        </w:rPr>
        <w:t>коронавірусної</w:t>
      </w:r>
      <w:proofErr w:type="spellEnd"/>
      <w:r w:rsidRPr="00F75F21">
        <w:rPr>
          <w:rFonts w:ascii="Times New Roman" w:hAnsi="Times New Roman" w:cs="Times New Roman"/>
          <w:w w:val="100"/>
          <w:sz w:val="24"/>
          <w:szCs w:val="24"/>
        </w:rPr>
        <w:t xml:space="preserve"> хвороби (COVID-19)</w:t>
      </w:r>
      <w:r w:rsidRPr="00FE5F17">
        <w:rPr>
          <w:sz w:val="26"/>
          <w:szCs w:val="26"/>
        </w:rPr>
        <w:t xml:space="preserve"> </w:t>
      </w:r>
      <w:r w:rsidRPr="00D451BB">
        <w:rPr>
          <w:sz w:val="26"/>
          <w:szCs w:val="26"/>
        </w:rPr>
        <w:t>”</w:t>
      </w:r>
      <w:r w:rsidRPr="00F75F21">
        <w:rPr>
          <w:rFonts w:ascii="Times New Roman" w:hAnsi="Times New Roman" w:cs="Times New Roman"/>
          <w:w w:val="100"/>
          <w:sz w:val="24"/>
          <w:szCs w:val="24"/>
        </w:rPr>
        <w:t xml:space="preserve"> та відповідно до Закону Ук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раїни «Про зайнятість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населення</w:t>
      </w:r>
      <w:r w:rsidRPr="00D451BB">
        <w:rPr>
          <w:sz w:val="26"/>
          <w:szCs w:val="26"/>
        </w:rPr>
        <w:t>”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Інформую, що через відсутність роботи не маю заробітку або інших передбачених законодавством доходів, у тому числі не забезпечую себе роботою самостійно.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Пенсію на пільгових умовах та за вислугу років не призначено.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Не є зареєстрованим (зареєстрованою) як суб’єкт підприємницької діяльності.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Не отримую відповідно до законодавства: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допомогу, компенсацію та/або надбавку по догляду за: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дитиною з інвалідністю; особою з інвалідністю І групи;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особою похилого віку, яка за висновком медичного закладу потребує стороннього догляду або досягла 80-річного віку;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грошове забезпечення як батьки-вихователі дитячих будинків сімейного типу, прийомні батьки;</w:t>
      </w:r>
    </w:p>
    <w:p w:rsidR="00E42B21" w:rsidRPr="00F75F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грошову допомогу по догляду за особою з інвалідністю І чи ІІ групи внаслідок психічного розладу, який за висновком лікарської комісії медичного закладу потребує постійного стороннього догляду.</w:t>
      </w:r>
    </w:p>
    <w:tbl>
      <w:tblPr>
        <w:tblW w:w="0" w:type="auto"/>
        <w:tblInd w:w="-252" w:type="dxa"/>
        <w:tblLayout w:type="fixed"/>
        <w:tblLook w:val="0000"/>
      </w:tblPr>
      <w:tblGrid>
        <w:gridCol w:w="6480"/>
        <w:gridCol w:w="3240"/>
      </w:tblGrid>
      <w:tr w:rsidR="00E42B21" w:rsidRPr="00F75F21" w:rsidTr="00A05424">
        <w:trPr>
          <w:trHeight w:val="60"/>
        </w:trPr>
        <w:tc>
          <w:tcPr>
            <w:tcW w:w="6480" w:type="dxa"/>
          </w:tcPr>
          <w:p w:rsidR="00E42B21" w:rsidRPr="00F75F21" w:rsidRDefault="00E42B21" w:rsidP="00A05424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Член особистого селянського господарства</w:t>
            </w:r>
          </w:p>
        </w:tc>
        <w:tc>
          <w:tcPr>
            <w:tcW w:w="3240" w:type="dxa"/>
          </w:tcPr>
          <w:p w:rsidR="00E42B21" w:rsidRPr="00F75F21" w:rsidRDefault="00E42B21" w:rsidP="00A05424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  <w:r w:rsidRPr="00FE5F17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</w:rPr>
              <w:t>.</w:t>
            </w:r>
          </w:p>
          <w:p w:rsidR="00E42B21" w:rsidRPr="009A6616" w:rsidRDefault="00E42B21" w:rsidP="00A0542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6616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(так/ні)</w:t>
            </w:r>
          </w:p>
        </w:tc>
      </w:tr>
      <w:tr w:rsidR="00E42B21" w:rsidRPr="00F75F21" w:rsidTr="00A05424">
        <w:trPr>
          <w:trHeight w:val="60"/>
        </w:trPr>
        <w:tc>
          <w:tcPr>
            <w:tcW w:w="6480" w:type="dxa"/>
          </w:tcPr>
          <w:p w:rsidR="00E42B21" w:rsidRPr="00F75F21" w:rsidRDefault="00E42B21" w:rsidP="00A05424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Фермер або член фермерського господарства</w:t>
            </w:r>
          </w:p>
        </w:tc>
        <w:tc>
          <w:tcPr>
            <w:tcW w:w="3240" w:type="dxa"/>
          </w:tcPr>
          <w:p w:rsidR="00E42B21" w:rsidRPr="00F75F21" w:rsidRDefault="00E42B21" w:rsidP="00A05424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  <w:r w:rsidRPr="00FE5F17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</w:rPr>
              <w:t>.</w:t>
            </w:r>
          </w:p>
          <w:p w:rsidR="00E42B21" w:rsidRPr="009A6616" w:rsidRDefault="00E42B21" w:rsidP="00A0542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6616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(так/ні)</w:t>
            </w:r>
          </w:p>
        </w:tc>
      </w:tr>
      <w:tr w:rsidR="00E42B21" w:rsidRPr="00F75F21" w:rsidTr="00A05424">
        <w:trPr>
          <w:trHeight w:val="60"/>
        </w:trPr>
        <w:tc>
          <w:tcPr>
            <w:tcW w:w="6480" w:type="dxa"/>
          </w:tcPr>
          <w:p w:rsidR="00E42B21" w:rsidRPr="00F75F21" w:rsidRDefault="00E42B21" w:rsidP="00A05424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Навчаюсь на денній (очній) формі навчання</w:t>
            </w:r>
          </w:p>
        </w:tc>
        <w:tc>
          <w:tcPr>
            <w:tcW w:w="3240" w:type="dxa"/>
          </w:tcPr>
          <w:p w:rsidR="00E42B21" w:rsidRPr="00F75F21" w:rsidRDefault="00E42B21" w:rsidP="00A05424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  <w:r w:rsidRPr="00FE5F17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</w:rPr>
              <w:t>.</w:t>
            </w:r>
          </w:p>
          <w:p w:rsidR="00E42B21" w:rsidRPr="009A6616" w:rsidRDefault="00E42B21" w:rsidP="00A0542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6616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(так/ні)</w:t>
            </w:r>
          </w:p>
        </w:tc>
      </w:tr>
    </w:tbl>
    <w:p w:rsidR="00E42B21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Ваші права та обов’язки, як зареєстрованого безробітного, визначені </w:t>
      </w:r>
      <w:r>
        <w:rPr>
          <w:rStyle w:val="rvts9"/>
          <w:bCs/>
          <w:color w:val="000000"/>
          <w:sz w:val="22"/>
          <w:szCs w:val="22"/>
        </w:rPr>
        <w:t xml:space="preserve">статтею 44 </w:t>
      </w:r>
      <w:r w:rsidRPr="000E6560">
        <w:rPr>
          <w:color w:val="000000"/>
          <w:sz w:val="22"/>
          <w:szCs w:val="22"/>
        </w:rPr>
        <w:t> </w:t>
      </w:r>
      <w:r w:rsidRPr="000E6560">
        <w:rPr>
          <w:sz w:val="22"/>
          <w:szCs w:val="22"/>
        </w:rPr>
        <w:t>Закон</w:t>
      </w:r>
      <w:r>
        <w:rPr>
          <w:sz w:val="22"/>
          <w:szCs w:val="22"/>
        </w:rPr>
        <w:t>у</w:t>
      </w:r>
      <w:r w:rsidRPr="000E6560">
        <w:rPr>
          <w:sz w:val="22"/>
          <w:szCs w:val="22"/>
        </w:rPr>
        <w:t xml:space="preserve"> України «Про зайнятість населення</w:t>
      </w:r>
      <w:r>
        <w:rPr>
          <w:sz w:val="22"/>
          <w:szCs w:val="22"/>
        </w:rPr>
        <w:t>».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0E6560">
        <w:rPr>
          <w:color w:val="000000"/>
          <w:sz w:val="22"/>
          <w:szCs w:val="22"/>
        </w:rPr>
        <w:t>. Зареєстровані безробітні мають право на: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0" w:name="n419"/>
      <w:bookmarkEnd w:id="0"/>
      <w:r w:rsidRPr="000E6560">
        <w:rPr>
          <w:color w:val="000000"/>
          <w:sz w:val="22"/>
          <w:szCs w:val="22"/>
        </w:rPr>
        <w:t>1) безоплатне одержання від територіальних органів центрального органу виконавчої влади, що реалізує державну політику у сфері зайнятості населення та трудової міграції: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450"/>
        <w:jc w:val="both"/>
        <w:rPr>
          <w:color w:val="000000"/>
          <w:sz w:val="22"/>
          <w:szCs w:val="22"/>
        </w:rPr>
      </w:pPr>
      <w:bookmarkStart w:id="1" w:name="n420"/>
      <w:bookmarkEnd w:id="1"/>
      <w:r w:rsidRPr="000E6560">
        <w:rPr>
          <w:color w:val="000000"/>
          <w:sz w:val="22"/>
          <w:szCs w:val="22"/>
        </w:rPr>
        <w:t>послуг з пошуку підходящої роботи та сприяння у працевлаштуванні, в тому числі на громадські та інші роботи тимчасового характеру;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2" w:name="n421"/>
      <w:bookmarkEnd w:id="2"/>
      <w:r w:rsidRPr="000E6560">
        <w:rPr>
          <w:color w:val="000000"/>
          <w:sz w:val="22"/>
          <w:szCs w:val="22"/>
        </w:rPr>
        <w:lastRenderedPageBreak/>
        <w:t>консультаційних, інформаційних та профорієнтаційних послуг з метою обрання або зміни виду діяльності (професії);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3" w:name="n422"/>
      <w:bookmarkEnd w:id="3"/>
      <w:r w:rsidRPr="000E6560">
        <w:rPr>
          <w:color w:val="000000"/>
          <w:sz w:val="22"/>
          <w:szCs w:val="22"/>
        </w:rPr>
        <w:t>інформації про свої права та обов'язки як безробітного;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4" w:name="n423"/>
      <w:bookmarkEnd w:id="4"/>
      <w:r w:rsidRPr="000E6560">
        <w:rPr>
          <w:color w:val="000000"/>
          <w:sz w:val="22"/>
          <w:szCs w:val="22"/>
        </w:rPr>
        <w:t>відомостей про себе, які містяться в Єдиній інформаційно-аналітичній системі;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5" w:name="n424"/>
      <w:bookmarkEnd w:id="5"/>
      <w:r w:rsidRPr="000E6560">
        <w:rPr>
          <w:color w:val="000000"/>
          <w:sz w:val="22"/>
          <w:szCs w:val="22"/>
        </w:rPr>
        <w:t>2) матеріальне забезпечення на випадок безробіття та соціальні послуги відповідно до </w:t>
      </w:r>
      <w:hyperlink r:id="rId4" w:tgtFrame="_blank" w:history="1">
        <w:r>
          <w:rPr>
            <w:rStyle w:val="a4"/>
            <w:color w:val="000099"/>
            <w:sz w:val="22"/>
            <w:szCs w:val="22"/>
          </w:rPr>
          <w:t>з</w:t>
        </w:r>
        <w:r w:rsidRPr="000E6560">
          <w:rPr>
            <w:rStyle w:val="a4"/>
            <w:color w:val="000099"/>
            <w:sz w:val="22"/>
            <w:szCs w:val="22"/>
          </w:rPr>
          <w:t>акон</w:t>
        </w:r>
        <w:r>
          <w:rPr>
            <w:rStyle w:val="a4"/>
            <w:color w:val="000099"/>
            <w:sz w:val="22"/>
            <w:szCs w:val="22"/>
          </w:rPr>
          <w:t>ів</w:t>
        </w:r>
        <w:r w:rsidRPr="000E6560">
          <w:rPr>
            <w:rStyle w:val="a4"/>
            <w:color w:val="000099"/>
            <w:sz w:val="22"/>
            <w:szCs w:val="22"/>
          </w:rPr>
          <w:t xml:space="preserve"> України "Про загальнообов'язкове державне соціальне страхування на випадок безробіття"</w:t>
        </w:r>
      </w:hyperlink>
      <w:r w:rsidRPr="000E6560">
        <w:rPr>
          <w:color w:val="000000"/>
          <w:sz w:val="22"/>
          <w:szCs w:val="22"/>
        </w:rPr>
        <w:t xml:space="preserve"> та </w:t>
      </w:r>
      <w:r w:rsidRPr="000E6560">
        <w:rPr>
          <w:sz w:val="22"/>
          <w:szCs w:val="22"/>
        </w:rPr>
        <w:t>«Про зайнятість населення</w:t>
      </w:r>
      <w:r>
        <w:rPr>
          <w:sz w:val="22"/>
          <w:szCs w:val="22"/>
        </w:rPr>
        <w:t>»</w:t>
      </w:r>
      <w:r w:rsidRPr="000E6560">
        <w:rPr>
          <w:color w:val="000000"/>
          <w:sz w:val="22"/>
          <w:szCs w:val="22"/>
        </w:rPr>
        <w:t>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6" w:name="n425"/>
      <w:bookmarkEnd w:id="6"/>
      <w:r w:rsidRPr="000E6560">
        <w:rPr>
          <w:color w:val="000000"/>
          <w:sz w:val="22"/>
          <w:szCs w:val="22"/>
        </w:rPr>
        <w:t>3) збереження права на виплату допомоги по безробіттю на період участі у громадських та інших роботах тимчасового характеру (тривалістю до 180 днів, зокрема у разі заміщення тимчасово відсутнього працівника) у розмірах, встановлених до укладення ними строкового трудового договору на участь у таких роботах;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7" w:name="n426"/>
      <w:bookmarkEnd w:id="7"/>
      <w:r w:rsidRPr="000E6560">
        <w:rPr>
          <w:color w:val="000000"/>
          <w:sz w:val="22"/>
          <w:szCs w:val="22"/>
        </w:rPr>
        <w:t>4) оскарження, у тому числі до суду, дій або бездіяльності державних органів, органів місцевого самоврядування, підприємств, установ та організацій, їх посадових осіб, що призвели до порушення прав щодо зайнятості особи.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8" w:name="n427"/>
      <w:bookmarkEnd w:id="8"/>
      <w:r w:rsidRPr="000E6560">
        <w:rPr>
          <w:color w:val="000000"/>
          <w:sz w:val="22"/>
          <w:szCs w:val="22"/>
        </w:rPr>
        <w:t>2. Зареєстровані безробітні зобов'язані: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9" w:name="n428"/>
      <w:bookmarkEnd w:id="9"/>
      <w:r w:rsidRPr="000E6560">
        <w:rPr>
          <w:color w:val="000000"/>
          <w:sz w:val="22"/>
          <w:szCs w:val="22"/>
        </w:rPr>
        <w:t xml:space="preserve">1) самостійно або за сприяння територіальних органів центрального органу виконавчої влади, що реалізує державну політику у сфері зайнятості населення та трудової міграції, здійснювати активний пошук роботи, який полягає у вжитті цілеспрямованих заходів до працевлаштування, зокрема взяття участі у конкурсних </w:t>
      </w:r>
      <w:proofErr w:type="spellStart"/>
      <w:r w:rsidRPr="000E6560">
        <w:rPr>
          <w:color w:val="000000"/>
          <w:sz w:val="22"/>
          <w:szCs w:val="22"/>
        </w:rPr>
        <w:t>доборах</w:t>
      </w:r>
      <w:proofErr w:type="spellEnd"/>
      <w:r w:rsidRPr="000E6560">
        <w:rPr>
          <w:color w:val="000000"/>
          <w:sz w:val="22"/>
          <w:szCs w:val="22"/>
        </w:rPr>
        <w:t xml:space="preserve"> роботодавців;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592"/>
        <w:jc w:val="both"/>
        <w:rPr>
          <w:color w:val="000000"/>
          <w:sz w:val="22"/>
          <w:szCs w:val="22"/>
        </w:rPr>
      </w:pPr>
      <w:bookmarkStart w:id="10" w:name="n429"/>
      <w:bookmarkEnd w:id="10"/>
      <w:r w:rsidRPr="000E6560">
        <w:rPr>
          <w:color w:val="000000"/>
          <w:sz w:val="22"/>
          <w:szCs w:val="22"/>
        </w:rPr>
        <w:t>2) відвідувати територіальний орган центрального органу виконавчої влади, що реалізує державну політику у сфері зайнятості населення та трудової міграції, в якому він зареєстрований як безробітний у визначений і погоджений з ним час, але не рідше ніж один раз на тридцять календарних днів;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11" w:name="n430"/>
      <w:bookmarkEnd w:id="11"/>
      <w:r w:rsidRPr="000E6560">
        <w:rPr>
          <w:color w:val="000000"/>
          <w:sz w:val="22"/>
          <w:szCs w:val="22"/>
        </w:rPr>
        <w:t>3) дотримуватися письмових індивідуальних рекомендацій щодо сприяння працевлаштуванню, зокрема брати участь у заходах, пов'язаних із сприянням забезпеченню зайнятості населення;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450"/>
        <w:jc w:val="both"/>
        <w:rPr>
          <w:color w:val="000000"/>
          <w:sz w:val="22"/>
          <w:szCs w:val="22"/>
        </w:rPr>
      </w:pPr>
      <w:bookmarkStart w:id="12" w:name="n431"/>
      <w:bookmarkEnd w:id="12"/>
      <w:r w:rsidRPr="000E6560">
        <w:rPr>
          <w:color w:val="000000"/>
          <w:sz w:val="22"/>
          <w:szCs w:val="22"/>
        </w:rPr>
        <w:t>4) інформувати територіальний орган центрального органу виконавчої влади, що реалізує державну політику у сфері зайнятості населення та трудової міграції, протягом трьох робочих днів про обставини припинення реєстрації, визначені у частині першій статті 45 Закону</w:t>
      </w:r>
      <w:r>
        <w:rPr>
          <w:color w:val="000000"/>
          <w:sz w:val="22"/>
          <w:szCs w:val="22"/>
        </w:rPr>
        <w:t xml:space="preserve"> України </w:t>
      </w:r>
      <w:r w:rsidRPr="000E6560">
        <w:rPr>
          <w:sz w:val="22"/>
          <w:szCs w:val="22"/>
        </w:rPr>
        <w:t>«Про зайнятість населення</w:t>
      </w:r>
      <w:r>
        <w:rPr>
          <w:sz w:val="22"/>
          <w:szCs w:val="22"/>
        </w:rPr>
        <w:t>»</w:t>
      </w:r>
      <w:r w:rsidRPr="000E6560">
        <w:rPr>
          <w:color w:val="000000"/>
          <w:sz w:val="22"/>
          <w:szCs w:val="22"/>
        </w:rPr>
        <w:t>.</w:t>
      </w:r>
    </w:p>
    <w:p w:rsidR="00E42B21" w:rsidRPr="000E6560" w:rsidRDefault="00E42B21" w:rsidP="00E42B21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13" w:name="n432"/>
      <w:bookmarkEnd w:id="13"/>
      <w:r w:rsidRPr="000E6560">
        <w:rPr>
          <w:color w:val="000000"/>
          <w:sz w:val="22"/>
          <w:szCs w:val="22"/>
        </w:rPr>
        <w:t xml:space="preserve">3. Відповідальність за достовірність поданих до </w:t>
      </w:r>
      <w:r>
        <w:rPr>
          <w:color w:val="000000"/>
          <w:sz w:val="22"/>
          <w:szCs w:val="22"/>
        </w:rPr>
        <w:t>центру зайнятості</w:t>
      </w:r>
      <w:r w:rsidRPr="000E6560">
        <w:rPr>
          <w:color w:val="000000"/>
          <w:sz w:val="22"/>
          <w:szCs w:val="22"/>
        </w:rPr>
        <w:t xml:space="preserve">, даних та документів, на </w:t>
      </w:r>
      <w:r w:rsidRPr="00FB5936">
        <w:rPr>
          <w:sz w:val="22"/>
          <w:szCs w:val="22"/>
        </w:rPr>
        <w:t>підставі яких приймається рішення щодо реєстрації/перереєстрації безробітного та призначення/поновлення матеріального забезпечення, надання соціальних послуг, покладається на</w:t>
      </w:r>
      <w:r w:rsidRPr="000E6560">
        <w:rPr>
          <w:color w:val="000000"/>
          <w:sz w:val="22"/>
          <w:szCs w:val="22"/>
        </w:rPr>
        <w:t xml:space="preserve"> зареєстрованого безробітного.</w:t>
      </w:r>
    </w:p>
    <w:p w:rsidR="00E42B21" w:rsidRDefault="00E42B21" w:rsidP="00E42B21">
      <w:pPr>
        <w:pStyle w:val="Ch60"/>
        <w:ind w:left="-426" w:firstLine="710"/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>Також, відповідно до частини третьої статті 36 Закону України «Про загальнообов’язкове державне соціальне страхування на випадок безробіття» у разі не виконання зареєстрованими безробітними своїх обов’язків та зловживання ними, з нього може бути стягнено сума виплаченого забезпечення та вартості соціальних послуг.</w:t>
      </w:r>
    </w:p>
    <w:p w:rsidR="00E42B21" w:rsidRDefault="00E42B21" w:rsidP="00E42B21">
      <w:pPr>
        <w:pStyle w:val="Ch60"/>
        <w:ind w:left="-426" w:firstLine="710"/>
        <w:rPr>
          <w:rFonts w:ascii="Times New Roman" w:hAnsi="Times New Roman" w:cs="Times New Roman"/>
          <w:w w:val="100"/>
          <w:sz w:val="24"/>
          <w:szCs w:val="24"/>
        </w:rPr>
      </w:pPr>
      <w:r w:rsidRPr="00733A9C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>ваші</w:t>
      </w:r>
      <w:r w:rsidRPr="00733A9C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 персональні дані включені до Єдиної інформаційно-аналітичної системи державної служби зайнятості з метою надання послуг зі сприяння працевлаштуванню та </w:t>
      </w:r>
      <w:r w:rsidRPr="00F75F21">
        <w:rPr>
          <w:rFonts w:ascii="Times New Roman" w:hAnsi="Times New Roman" w:cs="Times New Roman"/>
          <w:w w:val="100"/>
          <w:sz w:val="24"/>
          <w:szCs w:val="24"/>
        </w:rPr>
        <w:t xml:space="preserve">здійснення верифікації та моніторингу достовірності інформації, поданої </w:t>
      </w:r>
      <w:r>
        <w:rPr>
          <w:rFonts w:ascii="Times New Roman" w:hAnsi="Times New Roman" w:cs="Times New Roman"/>
          <w:w w:val="100"/>
          <w:sz w:val="24"/>
          <w:szCs w:val="24"/>
        </w:rPr>
        <w:t>вами</w:t>
      </w:r>
      <w:r w:rsidRPr="00F75F21">
        <w:rPr>
          <w:rFonts w:ascii="Times New Roman" w:hAnsi="Times New Roman" w:cs="Times New Roman"/>
          <w:w w:val="100"/>
          <w:sz w:val="24"/>
          <w:szCs w:val="24"/>
        </w:rPr>
        <w:t xml:space="preserve"> для нарахування та отримання матеріального забезпечення на випадок безробіття.</w:t>
      </w:r>
    </w:p>
    <w:p w:rsidR="00E42B21" w:rsidRPr="00733A9C" w:rsidRDefault="00E42B21" w:rsidP="00E42B21">
      <w:pPr>
        <w:pStyle w:val="Ch60"/>
        <w:ind w:left="-426" w:firstLine="710"/>
        <w:rPr>
          <w:rFonts w:ascii="Times New Roman" w:hAnsi="Times New Roman" w:cs="Times New Roman"/>
          <w:b/>
          <w:w w:val="100"/>
          <w:sz w:val="16"/>
          <w:szCs w:val="16"/>
        </w:rPr>
      </w:pPr>
    </w:p>
    <w:p w:rsidR="00E42B2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bookmarkStart w:id="14" w:name="n418"/>
      <w:bookmarkEnd w:id="14"/>
      <w:r>
        <w:rPr>
          <w:rFonts w:ascii="Times New Roman" w:hAnsi="Times New Roman" w:cs="Times New Roman"/>
          <w:w w:val="100"/>
          <w:sz w:val="24"/>
          <w:szCs w:val="24"/>
        </w:rPr>
        <w:t>Зазначаю свої контакти для зворотного зв’язку:</w:t>
      </w:r>
    </w:p>
    <w:p w:rsidR="00E42B21" w:rsidRPr="002013F1" w:rsidRDefault="00E42B21" w:rsidP="00E42B21">
      <w:pPr>
        <w:pStyle w:val="Ch60"/>
        <w:ind w:left="-540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0" w:type="auto"/>
        <w:tblInd w:w="-318" w:type="dxa"/>
        <w:tblLook w:val="04A0"/>
      </w:tblPr>
      <w:tblGrid>
        <w:gridCol w:w="5103"/>
        <w:gridCol w:w="4785"/>
      </w:tblGrid>
      <w:tr w:rsidR="00E42B21" w:rsidRPr="007169EF" w:rsidTr="00A05424">
        <w:tc>
          <w:tcPr>
            <w:tcW w:w="5103" w:type="dxa"/>
            <w:shd w:val="clear" w:color="auto" w:fill="auto"/>
          </w:tcPr>
          <w:p w:rsidR="00E42B21" w:rsidRPr="007169EF" w:rsidRDefault="00E42B21" w:rsidP="00A05424">
            <w:pPr>
              <w:pStyle w:val="Ch60"/>
              <w:ind w:firstLine="0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Телефон домашній</w:t>
            </w:r>
          </w:p>
        </w:tc>
        <w:tc>
          <w:tcPr>
            <w:tcW w:w="4785" w:type="dxa"/>
            <w:shd w:val="clear" w:color="auto" w:fill="auto"/>
          </w:tcPr>
          <w:p w:rsidR="00E42B21" w:rsidRPr="007169EF" w:rsidRDefault="00E42B21" w:rsidP="00A05424">
            <w:pPr>
              <w:pStyle w:val="Ch60"/>
              <w:ind w:firstLine="0"/>
              <w:jc w:val="right"/>
              <w:rPr>
                <w:rFonts w:ascii="Times New Roman" w:hAnsi="Times New Roman" w:cs="Times New Roman"/>
                <w:color w:val="FFFFFF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7169EF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  <w:u w:val="single"/>
              </w:rPr>
              <w:t>.</w:t>
            </w:r>
          </w:p>
        </w:tc>
      </w:tr>
      <w:tr w:rsidR="00E42B21" w:rsidRPr="007169EF" w:rsidTr="00A05424">
        <w:tc>
          <w:tcPr>
            <w:tcW w:w="5103" w:type="dxa"/>
            <w:shd w:val="clear" w:color="auto" w:fill="auto"/>
          </w:tcPr>
          <w:p w:rsidR="00E42B21" w:rsidRPr="007169EF" w:rsidRDefault="00E42B21" w:rsidP="00A05424">
            <w:pPr>
              <w:pStyle w:val="Ch60"/>
              <w:ind w:firstLine="0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Телефон мобільний</w:t>
            </w:r>
          </w:p>
        </w:tc>
        <w:tc>
          <w:tcPr>
            <w:tcW w:w="4785" w:type="dxa"/>
            <w:shd w:val="clear" w:color="auto" w:fill="auto"/>
          </w:tcPr>
          <w:p w:rsidR="00E42B21" w:rsidRPr="007169EF" w:rsidRDefault="00E42B21" w:rsidP="00A05424">
            <w:pPr>
              <w:pStyle w:val="Ch60"/>
              <w:ind w:firstLine="0"/>
              <w:jc w:val="right"/>
              <w:rPr>
                <w:rFonts w:ascii="Times New Roman" w:hAnsi="Times New Roman" w:cs="Times New Roman"/>
                <w:color w:val="FFFFFF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7169EF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  <w:u w:val="single"/>
              </w:rPr>
              <w:t>.</w:t>
            </w:r>
          </w:p>
        </w:tc>
      </w:tr>
      <w:tr w:rsidR="00E42B21" w:rsidRPr="007169EF" w:rsidTr="00A05424">
        <w:tc>
          <w:tcPr>
            <w:tcW w:w="5103" w:type="dxa"/>
            <w:shd w:val="clear" w:color="auto" w:fill="auto"/>
          </w:tcPr>
          <w:p w:rsidR="00E42B21" w:rsidRPr="007169EF" w:rsidRDefault="00E42B21" w:rsidP="00A05424">
            <w:pPr>
              <w:pStyle w:val="Ch60"/>
              <w:ind w:firstLine="0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Електронна адреса</w:t>
            </w:r>
          </w:p>
        </w:tc>
        <w:tc>
          <w:tcPr>
            <w:tcW w:w="4785" w:type="dxa"/>
            <w:shd w:val="clear" w:color="auto" w:fill="auto"/>
          </w:tcPr>
          <w:p w:rsidR="00E42B21" w:rsidRPr="007169EF" w:rsidRDefault="00E42B21" w:rsidP="00A05424">
            <w:pPr>
              <w:pStyle w:val="Ch60"/>
              <w:ind w:left="-108" w:firstLine="0"/>
              <w:jc w:val="righ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  <w:u w:val="single"/>
              </w:rPr>
              <w:t>.,</w:t>
            </w: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</w:t>
            </w: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                                </w:t>
            </w: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@</w:t>
            </w: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                     </w:t>
            </w:r>
            <w:r w:rsidRPr="007169EF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  <w:u w:val="single"/>
              </w:rPr>
              <w:t>.</w:t>
            </w:r>
          </w:p>
        </w:tc>
      </w:tr>
    </w:tbl>
    <w:p w:rsidR="00E42B21" w:rsidRPr="002013F1" w:rsidRDefault="00E42B21" w:rsidP="00E42B21">
      <w:pPr>
        <w:pStyle w:val="Ch60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060"/>
        <w:gridCol w:w="567"/>
        <w:gridCol w:w="2133"/>
        <w:gridCol w:w="567"/>
        <w:gridCol w:w="3393"/>
      </w:tblGrid>
      <w:tr w:rsidR="00E42B21" w:rsidRPr="00F75F21" w:rsidTr="00A05424">
        <w:trPr>
          <w:trHeight w:val="60"/>
        </w:trPr>
        <w:tc>
          <w:tcPr>
            <w:tcW w:w="3060" w:type="dxa"/>
          </w:tcPr>
          <w:p w:rsidR="00E42B21" w:rsidRPr="00F75F21" w:rsidRDefault="00E42B21" w:rsidP="00A05424">
            <w:pPr>
              <w:pStyle w:val="Ch6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  _________ 20___ р.</w:t>
            </w:r>
          </w:p>
        </w:tc>
        <w:tc>
          <w:tcPr>
            <w:tcW w:w="567" w:type="dxa"/>
          </w:tcPr>
          <w:p w:rsidR="00E42B21" w:rsidRPr="00F75F21" w:rsidRDefault="00E42B21" w:rsidP="00A0542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3" w:type="dxa"/>
          </w:tcPr>
          <w:p w:rsidR="00E42B21" w:rsidRPr="00F75F21" w:rsidRDefault="00E42B21" w:rsidP="00A05424">
            <w:pPr>
              <w:pStyle w:val="Ch6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75F21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:rsidR="00E42B21" w:rsidRPr="00F75F21" w:rsidRDefault="00E42B21" w:rsidP="00A0542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75F2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 заявника)</w:t>
            </w:r>
          </w:p>
        </w:tc>
        <w:tc>
          <w:tcPr>
            <w:tcW w:w="567" w:type="dxa"/>
          </w:tcPr>
          <w:p w:rsidR="00E42B21" w:rsidRPr="00F75F21" w:rsidRDefault="00E42B21" w:rsidP="00A0542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3" w:type="dxa"/>
          </w:tcPr>
          <w:p w:rsidR="00E42B21" w:rsidRPr="00F75F21" w:rsidRDefault="00E42B21" w:rsidP="00A05424">
            <w:pPr>
              <w:pStyle w:val="Ch6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75F21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</w:t>
            </w:r>
          </w:p>
          <w:p w:rsidR="00E42B21" w:rsidRPr="00F75F21" w:rsidRDefault="00E42B21" w:rsidP="00A0542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75F2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ініціали)</w:t>
            </w:r>
          </w:p>
        </w:tc>
      </w:tr>
    </w:tbl>
    <w:p w:rsidR="00E42B21" w:rsidRPr="00F75F21" w:rsidRDefault="00E42B21" w:rsidP="00E42B21">
      <w:pPr>
        <w:pStyle w:val="Ch60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A86C66" w:rsidRDefault="00A86C66"/>
    <w:sectPr w:rsidR="00A86C66" w:rsidSect="007169EF">
      <w:pgSz w:w="11906" w:h="16838"/>
      <w:pgMar w:top="357" w:right="680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21"/>
    <w:rsid w:val="00654517"/>
    <w:rsid w:val="00A86C66"/>
    <w:rsid w:val="00E4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2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E42B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Ch60"/>
    <w:rsid w:val="00E42B2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0">
    <w:name w:val="Основной текст (Ch_6 Міністерства)"/>
    <w:basedOn w:val="a"/>
    <w:rsid w:val="00E42B2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rsid w:val="00E42B2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1">
    <w:name w:val="Заголовок Додатка (Ch_6 Міністерства)"/>
    <w:basedOn w:val="a"/>
    <w:rsid w:val="00E42B2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character" w:customStyle="1" w:styleId="Bold">
    <w:name w:val="Bold"/>
    <w:rsid w:val="00E42B21"/>
    <w:rPr>
      <w:b/>
      <w:u w:val="none"/>
      <w:vertAlign w:val="baseline"/>
    </w:rPr>
  </w:style>
  <w:style w:type="paragraph" w:customStyle="1" w:styleId="rvps2">
    <w:name w:val="rvps2"/>
    <w:basedOn w:val="a"/>
    <w:rsid w:val="00E42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rsid w:val="00E42B21"/>
  </w:style>
  <w:style w:type="character" w:styleId="a4">
    <w:name w:val="Hyperlink"/>
    <w:uiPriority w:val="99"/>
    <w:unhideWhenUsed/>
    <w:rsid w:val="00E42B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B21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533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LevchenkoVV</dc:creator>
  <cp:keywords/>
  <dc:description/>
  <cp:lastModifiedBy>LevchenkoVV</cp:lastModifiedBy>
  <cp:revision>2</cp:revision>
  <dcterms:created xsi:type="dcterms:W3CDTF">2020-04-06T10:24:00Z</dcterms:created>
  <dcterms:modified xsi:type="dcterms:W3CDTF">2020-04-06T10:24:00Z</dcterms:modified>
</cp:coreProperties>
</file>