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B2" w:rsidRPr="00B83BB2" w:rsidRDefault="00B83BB2" w:rsidP="00B83BB2">
      <w:pPr>
        <w:pStyle w:val="a4"/>
        <w:ind w:left="3828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Додаток 2</w:t>
      </w:r>
      <w:r w:rsidRPr="00B83BB2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B83BB2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EB0D24">
        <w:rPr>
          <w:rFonts w:ascii="Times New Roman" w:hAnsi="Times New Roman"/>
          <w:sz w:val="20"/>
          <w:lang w:val="ru-RU"/>
        </w:rPr>
        <w:t>-</w:t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</w:t>
      </w:r>
      <w:r w:rsidRPr="00EB0D24">
        <w:rPr>
          <w:rFonts w:ascii="Times New Roman" w:hAnsi="Times New Roman"/>
          <w:sz w:val="24"/>
          <w:szCs w:val="24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юридичної особи або прізвище, ім’я та по батькові</w:t>
      </w:r>
      <w:r w:rsidR="0025255D">
        <w:rPr>
          <w:rFonts w:ascii="Times New Roman" w:hAnsi="Times New Roman"/>
          <w:sz w:val="20"/>
        </w:rPr>
        <w:br/>
      </w:r>
      <w:r w:rsidRPr="00B83BB2">
        <w:rPr>
          <w:rFonts w:ascii="Times New Roman" w:hAnsi="Times New Roman"/>
          <w:sz w:val="20"/>
        </w:rPr>
        <w:t xml:space="preserve">фізичної особи </w:t>
      </w:r>
      <w:r w:rsidRPr="00EB0D24">
        <w:rPr>
          <w:rFonts w:ascii="Times New Roman" w:hAnsi="Times New Roman"/>
          <w:sz w:val="20"/>
        </w:rPr>
        <w:t>-</w:t>
      </w:r>
      <w:r w:rsidRPr="00B83BB2">
        <w:rPr>
          <w:rFonts w:ascii="Times New Roman" w:hAnsi="Times New Roman"/>
          <w:sz w:val="20"/>
        </w:rPr>
        <w:t xml:space="preserve"> підприємця)</w:t>
      </w:r>
    </w:p>
    <w:p w:rsidR="00B83BB2" w:rsidRPr="00C753F5" w:rsidRDefault="00B83BB2" w:rsidP="00B83BB2">
      <w:pPr>
        <w:pStyle w:val="a5"/>
        <w:spacing w:before="360" w:after="360"/>
        <w:rPr>
          <w:rFonts w:ascii="Times New Roman" w:hAnsi="Times New Roman"/>
          <w:sz w:val="28"/>
          <w:szCs w:val="28"/>
        </w:rPr>
      </w:pPr>
      <w:r w:rsidRPr="00C753F5">
        <w:rPr>
          <w:rFonts w:ascii="Times New Roman" w:hAnsi="Times New Roman"/>
          <w:sz w:val="28"/>
          <w:szCs w:val="28"/>
        </w:rPr>
        <w:t>ЗАЯВА</w:t>
      </w:r>
      <w:r w:rsidRPr="00C753F5">
        <w:rPr>
          <w:rFonts w:ascii="Times New Roman" w:hAnsi="Times New Roman"/>
          <w:sz w:val="28"/>
          <w:szCs w:val="28"/>
        </w:rPr>
        <w:br/>
        <w:t>про продовження строку дії дозволу на застосування праці</w:t>
      </w:r>
      <w:r w:rsidR="00C753F5" w:rsidRPr="00C753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F5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B83BB2" w:rsidRPr="00B83BB2" w:rsidRDefault="00B83BB2" w:rsidP="00B83BB2">
      <w:pPr>
        <w:pStyle w:val="a3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</w:t>
      </w:r>
      <w:r w:rsidRPr="00B83BB2">
        <w:rPr>
          <w:rFonts w:ascii="Times New Roman" w:hAnsi="Times New Roman"/>
          <w:sz w:val="24"/>
          <w:szCs w:val="24"/>
        </w:rPr>
        <w:t>__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</w:t>
      </w:r>
    </w:p>
    <w:p w:rsidR="00B83BB2" w:rsidRPr="00B83BB2" w:rsidRDefault="00B83BB2" w:rsidP="00B83BB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(прізвище, ім’я, по батькові)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</w:t>
      </w:r>
    </w:p>
    <w:p w:rsidR="00B83BB2" w:rsidRPr="00B83BB2" w:rsidRDefault="00B83BB2" w:rsidP="00B83BB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(громадянство/підданство)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до </w:t>
      </w:r>
      <w:r w:rsidRPr="00EB0D24">
        <w:rPr>
          <w:rFonts w:ascii="Times New Roman" w:hAnsi="Times New Roman"/>
          <w:sz w:val="24"/>
          <w:szCs w:val="24"/>
          <w:lang w:val="ru-RU"/>
        </w:rPr>
        <w:t>_</w:t>
      </w:r>
      <w:r w:rsidRPr="00B83BB2">
        <w:rPr>
          <w:rFonts w:ascii="Times New Roman" w:hAnsi="Times New Roman"/>
          <w:sz w:val="24"/>
          <w:szCs w:val="24"/>
        </w:rPr>
        <w:t>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___________________________________</w:t>
      </w:r>
    </w:p>
    <w:p w:rsidR="00B83BB2" w:rsidRPr="00B83BB2" w:rsidRDefault="00B83BB2" w:rsidP="00B83BB2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B83BB2">
        <w:rPr>
          <w:rFonts w:ascii="Times New Roman" w:hAnsi="Times New Roman"/>
          <w:sz w:val="20"/>
          <w:vertAlign w:val="superscript"/>
        </w:rPr>
        <w:t>3</w:t>
      </w:r>
      <w:r w:rsidRPr="00B83BB2"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B83BB2" w:rsidRPr="00B83BB2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на посаді (за професією) 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_________________________________,</w:t>
      </w:r>
    </w:p>
    <w:p w:rsidR="00B83BB2" w:rsidRPr="00B83BB2" w:rsidRDefault="00B83BB2" w:rsidP="00B83BB2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(згідно з Національним класифікатором</w:t>
      </w:r>
      <w:r w:rsidRPr="00B83BB2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B83BB2" w:rsidRPr="00B83BB2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який є: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засновником та/або учасником, та/або бенефіціаром (контролером) юридичної особи, утвореної в Україні;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ІТ-професіоналом;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B83BB2">
        <w:rPr>
          <w:rFonts w:ascii="Times New Roman" w:hAnsi="Times New Roman"/>
          <w:sz w:val="24"/>
          <w:szCs w:val="24"/>
        </w:rPr>
        <w:t>_________________________.</w:t>
      </w:r>
    </w:p>
    <w:p w:rsidR="00B83BB2" w:rsidRPr="00B83BB2" w:rsidRDefault="00B83BB2" w:rsidP="00B83BB2">
      <w:pPr>
        <w:pStyle w:val="a3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(назва світового рейтингу)</w:t>
      </w:r>
    </w:p>
    <w:p w:rsidR="00B83BB2" w:rsidRP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Адреса електронної пошти 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6F2C99" w:rsidRDefault="006F2C99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2C99" w:rsidRPr="00B83BB2" w:rsidRDefault="006F2C99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3BB2" w:rsidRP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lastRenderedPageBreak/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="00FB57B4" w:rsidRPr="00FB57B4">
        <w:rPr>
          <w:rFonts w:ascii="Times New Roman" w:hAnsi="Times New Roman"/>
          <w:sz w:val="24"/>
          <w:szCs w:val="24"/>
        </w:rPr>
        <w:t xml:space="preserve"> </w:t>
      </w:r>
      <w:r w:rsidRPr="00B83BB2">
        <w:rPr>
          <w:rFonts w:ascii="Times New Roman" w:hAnsi="Times New Roman"/>
          <w:sz w:val="24"/>
          <w:szCs w:val="24"/>
        </w:rPr>
        <w:t>_____</w:t>
      </w:r>
      <w:r w:rsidRPr="00EB0D24">
        <w:rPr>
          <w:rFonts w:ascii="Times New Roman" w:hAnsi="Times New Roman"/>
          <w:sz w:val="24"/>
          <w:szCs w:val="24"/>
        </w:rPr>
        <w:t>_________________________</w:t>
      </w:r>
      <w:r w:rsidRPr="00B83BB2">
        <w:rPr>
          <w:rFonts w:ascii="Times New Roman" w:hAnsi="Times New Roman"/>
          <w:sz w:val="24"/>
          <w:szCs w:val="24"/>
        </w:rPr>
        <w:t>___________</w:t>
      </w:r>
    </w:p>
    <w:p w:rsidR="00B83BB2" w:rsidRPr="00B83BB2" w:rsidRDefault="00B83BB2" w:rsidP="00B83BB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</w:t>
      </w:r>
    </w:p>
    <w:p w:rsidR="00B83BB2" w:rsidRP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юридичної особи/фізичної особи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підприємця _____________________________________________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</w:p>
    <w:p w:rsidR="00B83BB2" w:rsidRPr="00B83BB2" w:rsidRDefault="00B83BB2" w:rsidP="00B83BB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B83BB2" w:rsidRPr="00EB0D24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83BB2">
        <w:rPr>
          <w:rFonts w:ascii="Times New Roman" w:hAnsi="Times New Roman"/>
          <w:sz w:val="24"/>
          <w:szCs w:val="24"/>
        </w:rPr>
        <w:t>Контактний телефон 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B83BB2" w:rsidRDefault="00B83BB2" w:rsidP="00B83BB2">
      <w:pPr>
        <w:pStyle w:val="a3"/>
        <w:spacing w:before="48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Додаток: на ___ арк.</w:t>
      </w:r>
    </w:p>
    <w:p w:rsidR="002164F1" w:rsidRPr="00B83BB2" w:rsidRDefault="002164F1" w:rsidP="002164F1">
      <w:pPr>
        <w:pStyle w:val="a3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83BB2" w:rsidRPr="00B83BB2" w:rsidRDefault="00B83BB2" w:rsidP="002164F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 ___________ 20___ р.</w:t>
      </w:r>
    </w:p>
    <w:p w:rsidR="00B83BB2" w:rsidRPr="00B83BB2" w:rsidRDefault="00B83BB2" w:rsidP="00B83BB2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51" w:type="dxa"/>
        <w:tblInd w:w="29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112"/>
        <w:gridCol w:w="2539"/>
      </w:tblGrid>
      <w:tr w:rsidR="004D198B" w:rsidRPr="00B83BB2" w:rsidTr="00B83BB2">
        <w:trPr>
          <w:trHeight w:val="830"/>
        </w:trPr>
        <w:tc>
          <w:tcPr>
            <w:tcW w:w="3091" w:type="pct"/>
            <w:shd w:val="clear" w:color="auto" w:fill="auto"/>
            <w:hideMark/>
          </w:tcPr>
          <w:p w:rsidR="00B83BB2" w:rsidRPr="00B83BB2" w:rsidRDefault="00B83BB2" w:rsidP="00B83BB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B0D2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83BB2" w:rsidRPr="004D198B" w:rsidRDefault="00B83BB2" w:rsidP="002164F1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="002164F1">
              <w:rPr>
                <w:rFonts w:ascii="Times New Roman" w:hAnsi="Times New Roman"/>
                <w:sz w:val="20"/>
              </w:rPr>
              <w:br/>
            </w:r>
            <w:r w:rsidRPr="004D198B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EB0D24">
              <w:rPr>
                <w:rFonts w:ascii="Times New Roman" w:hAnsi="Times New Roman"/>
                <w:sz w:val="20"/>
              </w:rPr>
              <w:t>-</w:t>
            </w:r>
            <w:r w:rsidRPr="004D198B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909" w:type="pct"/>
            <w:shd w:val="clear" w:color="auto" w:fill="auto"/>
            <w:hideMark/>
          </w:tcPr>
          <w:p w:rsidR="00B83BB2" w:rsidRPr="00B83BB2" w:rsidRDefault="00B83BB2" w:rsidP="00B83BB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</w:t>
            </w:r>
            <w:r w:rsidRPr="002164F1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83BB2" w:rsidRPr="004D198B" w:rsidRDefault="00B83BB2" w:rsidP="00B83BB2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83BB2" w:rsidRPr="002164F1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МП (за наявності)</w:t>
      </w:r>
    </w:p>
    <w:sectPr w:rsidR="00B83BB2" w:rsidRPr="00216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83BB2"/>
    <w:rsid w:val="001664AF"/>
    <w:rsid w:val="002164F1"/>
    <w:rsid w:val="0025255D"/>
    <w:rsid w:val="002A7E8D"/>
    <w:rsid w:val="004D198B"/>
    <w:rsid w:val="006113A4"/>
    <w:rsid w:val="006F2C99"/>
    <w:rsid w:val="0079737F"/>
    <w:rsid w:val="008A3592"/>
    <w:rsid w:val="00B83BB2"/>
    <w:rsid w:val="00C753F5"/>
    <w:rsid w:val="00E25648"/>
    <w:rsid w:val="00EB0D24"/>
    <w:rsid w:val="00FB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2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BB2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83BB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B83BB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B83BB2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B83BB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table" w:customStyle="1" w:styleId="a6">
    <w:name w:val="Сітка таблиці (світла)"/>
    <w:basedOn w:val="a1"/>
    <w:uiPriority w:val="40"/>
    <w:rsid w:val="00B83BB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CDB7-2EB1-4791-BD36-F7024C62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ShabanovUA</dc:creator>
  <cp:lastModifiedBy>ShabanovUA</cp:lastModifiedBy>
  <cp:revision>2</cp:revision>
  <dcterms:created xsi:type="dcterms:W3CDTF">2017-11-24T07:49:00Z</dcterms:created>
  <dcterms:modified xsi:type="dcterms:W3CDTF">2017-11-24T07:49:00Z</dcterms:modified>
</cp:coreProperties>
</file>